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91413" w:rsidRDefault="001B61EA" w:rsidP="00291413">
      <w:pPr>
        <w:numPr>
          <w:ilvl w:val="0"/>
          <w:numId w:val="1"/>
        </w:numPr>
      </w:pPr>
      <w:r w:rsidRPr="00291413">
        <w:rPr>
          <w:b/>
          <w:bCs/>
        </w:rPr>
        <w:t xml:space="preserve">Red Flag: </w:t>
      </w:r>
      <w:r w:rsidRPr="00291413">
        <w:t xml:space="preserve"> During an outpatient visit, the patient mentioned that he was not taking his blood pressure and cholesterol medications.</w:t>
      </w:r>
    </w:p>
    <w:p w:rsidR="00000000" w:rsidRPr="00291413" w:rsidRDefault="001B61EA" w:rsidP="00291413">
      <w:pPr>
        <w:numPr>
          <w:ilvl w:val="0"/>
          <w:numId w:val="1"/>
        </w:numPr>
      </w:pPr>
      <w:r w:rsidRPr="00291413">
        <w:rPr>
          <w:b/>
          <w:bCs/>
        </w:rPr>
        <w:t xml:space="preserve">No Probe:  </w:t>
      </w:r>
      <w:r w:rsidRPr="00291413">
        <w:t>The provider did not comment on the patient’s statement.</w:t>
      </w:r>
    </w:p>
    <w:p w:rsidR="00000000" w:rsidRPr="00291413" w:rsidRDefault="001B61EA" w:rsidP="00291413">
      <w:pPr>
        <w:numPr>
          <w:ilvl w:val="0"/>
          <w:numId w:val="1"/>
        </w:numPr>
      </w:pPr>
      <w:r w:rsidRPr="00291413">
        <w:rPr>
          <w:b/>
          <w:bCs/>
        </w:rPr>
        <w:t xml:space="preserve">Contextual Factor </w:t>
      </w:r>
      <w:r w:rsidRPr="00291413">
        <w:rPr>
          <w:b/>
          <w:bCs/>
        </w:rPr>
        <w:t>spontaneously revealed by patient:</w:t>
      </w:r>
      <w:r w:rsidRPr="00291413">
        <w:t xml:space="preserve"> The patient went on later in the visit to say that he was afraid of his medications. (Domains: Emotional State)</w:t>
      </w:r>
    </w:p>
    <w:p w:rsidR="00000000" w:rsidRPr="00291413" w:rsidRDefault="001B61EA" w:rsidP="00291413">
      <w:pPr>
        <w:numPr>
          <w:ilvl w:val="0"/>
          <w:numId w:val="1"/>
        </w:numPr>
      </w:pPr>
      <w:r w:rsidRPr="00291413">
        <w:rPr>
          <w:b/>
          <w:bCs/>
        </w:rPr>
        <w:t xml:space="preserve">No Contextual Plan of Care made:  </w:t>
      </w:r>
      <w:r w:rsidRPr="00291413">
        <w:t>The provider did not address the patient’s fear of his medications. This was a missed opportunity to explore the source of the pa</w:t>
      </w:r>
      <w:r w:rsidRPr="00291413">
        <w:t>tient’s fear</w:t>
      </w:r>
      <w:r>
        <w:t>s and attempt to address them.</w:t>
      </w:r>
      <w:bookmarkStart w:id="0" w:name="_GoBack"/>
      <w:bookmarkEnd w:id="0"/>
    </w:p>
    <w:p w:rsidR="008C06A5" w:rsidRDefault="008C06A5"/>
    <w:sectPr w:rsidR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E5565"/>
    <w:multiLevelType w:val="hybridMultilevel"/>
    <w:tmpl w:val="AC549DBE"/>
    <w:lvl w:ilvl="0" w:tplc="06DC9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6C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A3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CB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A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E2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C3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0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4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8"/>
    <w:rsid w:val="001B61EA"/>
    <w:rsid w:val="00291413"/>
    <w:rsid w:val="004448B8"/>
    <w:rsid w:val="008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E6EC"/>
  <w15:chartTrackingRefBased/>
  <w15:docId w15:val="{5732F154-B8A5-4F73-BF43-3CC3740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Binns-Calvey, Amy</dc:creator>
  <cp:keywords/>
  <dc:description/>
  <cp:lastModifiedBy>Binns-Calvey, Amy</cp:lastModifiedBy>
  <cp:revision>3</cp:revision>
  <dcterms:created xsi:type="dcterms:W3CDTF">2019-01-15T13:26:00Z</dcterms:created>
  <dcterms:modified xsi:type="dcterms:W3CDTF">2019-01-28T16:03:00Z</dcterms:modified>
</cp:coreProperties>
</file>