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35" w:rsidRPr="00005236" w:rsidRDefault="007E6927" w:rsidP="00005236">
      <w:pPr>
        <w:numPr>
          <w:ilvl w:val="0"/>
          <w:numId w:val="1"/>
        </w:numPr>
      </w:pPr>
      <w:r w:rsidRPr="00005236">
        <w:rPr>
          <w:b/>
          <w:bCs/>
        </w:rPr>
        <w:t xml:space="preserve">Red Flag: </w:t>
      </w:r>
      <w:r w:rsidRPr="00005236">
        <w:t>A patient who was dealing with multiple health issues mentioned that he was having financial problems.</w:t>
      </w:r>
    </w:p>
    <w:p w:rsidR="007C0D35" w:rsidRPr="00005236" w:rsidRDefault="007E6927" w:rsidP="00005236">
      <w:pPr>
        <w:numPr>
          <w:ilvl w:val="0"/>
          <w:numId w:val="1"/>
        </w:numPr>
      </w:pPr>
      <w:r w:rsidRPr="00005236">
        <w:rPr>
          <w:b/>
          <w:bCs/>
        </w:rPr>
        <w:t xml:space="preserve">Probe: </w:t>
      </w:r>
      <w:r w:rsidR="00005236">
        <w:t>The provider</w:t>
      </w:r>
      <w:r w:rsidRPr="00005236">
        <w:t xml:space="preserve"> asked the patient to explain how his financial issues were impacting him and his ability to manage his health.</w:t>
      </w:r>
    </w:p>
    <w:p w:rsidR="007C0D35" w:rsidRPr="00005236" w:rsidRDefault="007E6927" w:rsidP="00005236">
      <w:pPr>
        <w:numPr>
          <w:ilvl w:val="0"/>
          <w:numId w:val="1"/>
        </w:numPr>
      </w:pPr>
      <w:r w:rsidRPr="00005236">
        <w:rPr>
          <w:b/>
          <w:bCs/>
        </w:rPr>
        <w:t xml:space="preserve">Contextual Factor: </w:t>
      </w:r>
      <w:r w:rsidRPr="00005236">
        <w:t>The patient replied that he was waiting for a disability determination, but it was being held up because his medical records hadn’t arrived. (Domains: Financ</w:t>
      </w:r>
      <w:r w:rsidR="00FE2D0D">
        <w:t>ial Situation</w:t>
      </w:r>
      <w:r w:rsidRPr="00005236">
        <w:t>)</w:t>
      </w:r>
    </w:p>
    <w:p w:rsidR="007C0D35" w:rsidRPr="00005236" w:rsidRDefault="007E6927" w:rsidP="00005236">
      <w:pPr>
        <w:numPr>
          <w:ilvl w:val="0"/>
          <w:numId w:val="1"/>
        </w:numPr>
      </w:pPr>
      <w:r w:rsidRPr="00005236">
        <w:rPr>
          <w:b/>
          <w:bCs/>
        </w:rPr>
        <w:t xml:space="preserve">Contextual Plan of Care Made: </w:t>
      </w:r>
      <w:r w:rsidRPr="00005236">
        <w:t xml:space="preserve">The provider referred the patient and his wife to the VA social worker to explore solutions to the situation. </w:t>
      </w:r>
    </w:p>
    <w:p w:rsidR="008C06A5" w:rsidRDefault="008C06A5"/>
    <w:p w:rsidR="00006BAC" w:rsidRPr="00FE2D0D" w:rsidRDefault="00FE2D0D" w:rsidP="00FE2D0D">
      <w:pPr>
        <w:numPr>
          <w:ilvl w:val="0"/>
          <w:numId w:val="2"/>
        </w:numPr>
      </w:pPr>
      <w:r w:rsidRPr="00FE2D0D">
        <w:rPr>
          <w:b/>
          <w:bCs/>
        </w:rPr>
        <w:t>Red Flag:</w:t>
      </w:r>
      <w:r w:rsidRPr="00FE2D0D">
        <w:t xml:space="preserve">  The patient’s weight had fluctuated significantly over the past several visits.</w:t>
      </w:r>
    </w:p>
    <w:p w:rsidR="00006BAC" w:rsidRPr="00FE2D0D" w:rsidRDefault="00FE2D0D" w:rsidP="00FE2D0D">
      <w:pPr>
        <w:numPr>
          <w:ilvl w:val="0"/>
          <w:numId w:val="2"/>
        </w:numPr>
      </w:pPr>
      <w:r w:rsidRPr="00FE2D0D">
        <w:rPr>
          <w:b/>
          <w:bCs/>
        </w:rPr>
        <w:t>Probe</w:t>
      </w:r>
      <w:r w:rsidRPr="00FE2D0D">
        <w:t>:  The provider asked the patient if he had reliable access to food.</w:t>
      </w:r>
    </w:p>
    <w:p w:rsidR="00006BAC" w:rsidRPr="00FE2D0D" w:rsidRDefault="00FE2D0D" w:rsidP="00FE2D0D">
      <w:pPr>
        <w:numPr>
          <w:ilvl w:val="0"/>
          <w:numId w:val="2"/>
        </w:numPr>
      </w:pPr>
      <w:r w:rsidRPr="00FE2D0D">
        <w:rPr>
          <w:b/>
          <w:bCs/>
        </w:rPr>
        <w:t>Contextual Factor:</w:t>
      </w:r>
      <w:r w:rsidRPr="00FE2D0D">
        <w:t xml:space="preserve">  The patient responded that he was sometimes only eating one meal a day because he had lost his job and could not afford food. He also stated that he was also at risk of losing his housing. (Domain: </w:t>
      </w:r>
      <w:r w:rsidRPr="00005236">
        <w:t>Financ</w:t>
      </w:r>
      <w:r>
        <w:t>ial Situation</w:t>
      </w:r>
      <w:r w:rsidRPr="00FE2D0D">
        <w:t>)</w:t>
      </w:r>
    </w:p>
    <w:p w:rsidR="00006BAC" w:rsidRPr="00FE2D0D" w:rsidRDefault="00FE2D0D" w:rsidP="00FE2D0D">
      <w:pPr>
        <w:numPr>
          <w:ilvl w:val="0"/>
          <w:numId w:val="2"/>
        </w:numPr>
      </w:pPr>
      <w:r w:rsidRPr="00FE2D0D">
        <w:rPr>
          <w:b/>
          <w:bCs/>
        </w:rPr>
        <w:t>Contextual Plan of Care:</w:t>
      </w:r>
      <w:r w:rsidRPr="00FE2D0D">
        <w:t xml:space="preserve">  The provider recommended that the patient meet with the social worker to explore ways to help him become more financially stable and to meet his basic needs. The patient agreed to meet with the social worker and it was arranged. </w:t>
      </w:r>
    </w:p>
    <w:p w:rsidR="00FE2D0D" w:rsidRDefault="00FE2D0D"/>
    <w:p w:rsidR="007E6927" w:rsidRDefault="007E6927"/>
    <w:p w:rsidR="00144D0D" w:rsidRPr="00685090" w:rsidRDefault="00685090" w:rsidP="00685090">
      <w:pPr>
        <w:numPr>
          <w:ilvl w:val="0"/>
          <w:numId w:val="3"/>
        </w:numPr>
      </w:pPr>
      <w:r w:rsidRPr="00685090">
        <w:rPr>
          <w:b/>
          <w:bCs/>
        </w:rPr>
        <w:t>Red Flag:</w:t>
      </w:r>
      <w:r w:rsidRPr="00685090">
        <w:t xml:space="preserve">  The patient mentioned that he’d stopped taking a prescribed medication from a non-VA mental health provider that had helped him.</w:t>
      </w:r>
    </w:p>
    <w:p w:rsidR="00144D0D" w:rsidRPr="00685090" w:rsidRDefault="00685090" w:rsidP="00685090">
      <w:pPr>
        <w:numPr>
          <w:ilvl w:val="0"/>
          <w:numId w:val="3"/>
        </w:numPr>
      </w:pPr>
      <w:r w:rsidRPr="00685090">
        <w:rPr>
          <w:b/>
          <w:bCs/>
        </w:rPr>
        <w:t>Probe</w:t>
      </w:r>
      <w:r w:rsidRPr="00685090">
        <w:t>:  The provider asked the patient why.</w:t>
      </w:r>
    </w:p>
    <w:p w:rsidR="00144D0D" w:rsidRPr="00685090" w:rsidRDefault="00685090" w:rsidP="00685090">
      <w:pPr>
        <w:numPr>
          <w:ilvl w:val="0"/>
          <w:numId w:val="3"/>
        </w:numPr>
      </w:pPr>
      <w:r w:rsidRPr="00685090">
        <w:rPr>
          <w:b/>
          <w:bCs/>
        </w:rPr>
        <w:t>Contextual Factor:</w:t>
      </w:r>
      <w:r w:rsidRPr="00685090">
        <w:t xml:space="preserve">  The patient replied that he was unable to afford it. (Domain: Financial)</w:t>
      </w:r>
    </w:p>
    <w:p w:rsidR="00144D0D" w:rsidRPr="00685090" w:rsidRDefault="00685090" w:rsidP="00685090">
      <w:pPr>
        <w:numPr>
          <w:ilvl w:val="0"/>
          <w:numId w:val="3"/>
        </w:numPr>
      </w:pPr>
      <w:r w:rsidRPr="00685090">
        <w:rPr>
          <w:b/>
          <w:bCs/>
        </w:rPr>
        <w:t>Contextual Plan of Care:</w:t>
      </w:r>
      <w:r w:rsidRPr="00685090">
        <w:t xml:space="preserve">  The provider contacted the VA pharmacy and found that the medication was available through the VA. They informed the patient that he would need to see mental health at the VA </w:t>
      </w:r>
      <w:proofErr w:type="gramStart"/>
      <w:r w:rsidRPr="00685090">
        <w:t>in order to</w:t>
      </w:r>
      <w:proofErr w:type="gramEnd"/>
      <w:r w:rsidRPr="00685090">
        <w:t xml:space="preserve"> get the medication through the VA and that they could arrange that. </w:t>
      </w:r>
    </w:p>
    <w:p w:rsidR="007E6927" w:rsidRDefault="007E6927"/>
    <w:p w:rsidR="003E147F" w:rsidRDefault="003E147F"/>
    <w:p w:rsidR="003E147F" w:rsidRDefault="003E147F">
      <w:pPr>
        <w:rPr>
          <w:b/>
          <w:bCs/>
        </w:rPr>
      </w:pPr>
      <w:r>
        <w:rPr>
          <w:b/>
          <w:bCs/>
        </w:rPr>
        <w:br w:type="page"/>
      </w:r>
    </w:p>
    <w:p w:rsidR="00000000" w:rsidRPr="003E147F" w:rsidRDefault="003E147F" w:rsidP="003E147F">
      <w:pPr>
        <w:numPr>
          <w:ilvl w:val="0"/>
          <w:numId w:val="4"/>
        </w:numPr>
      </w:pPr>
      <w:bookmarkStart w:id="0" w:name="_GoBack"/>
      <w:bookmarkEnd w:id="0"/>
      <w:r w:rsidRPr="003E147F">
        <w:rPr>
          <w:b/>
          <w:bCs/>
        </w:rPr>
        <w:lastRenderedPageBreak/>
        <w:t>Red Flag:</w:t>
      </w:r>
      <w:r w:rsidRPr="003E147F">
        <w:t xml:space="preserve">  A patient with diabetes mentioned that he was not checking his blood sugars at home as recommended.</w:t>
      </w:r>
    </w:p>
    <w:p w:rsidR="00000000" w:rsidRPr="003E147F" w:rsidRDefault="003E147F" w:rsidP="003E147F">
      <w:pPr>
        <w:numPr>
          <w:ilvl w:val="0"/>
          <w:numId w:val="4"/>
        </w:numPr>
      </w:pPr>
      <w:r w:rsidRPr="003E147F">
        <w:rPr>
          <w:b/>
          <w:bCs/>
        </w:rPr>
        <w:t>Probe</w:t>
      </w:r>
      <w:r w:rsidRPr="003E147F">
        <w:t xml:space="preserve">:  The provider asked what the problem was. </w:t>
      </w:r>
    </w:p>
    <w:p w:rsidR="00000000" w:rsidRPr="003E147F" w:rsidRDefault="003E147F" w:rsidP="003E147F">
      <w:pPr>
        <w:numPr>
          <w:ilvl w:val="0"/>
          <w:numId w:val="4"/>
        </w:numPr>
      </w:pPr>
      <w:r w:rsidRPr="003E147F">
        <w:rPr>
          <w:b/>
          <w:bCs/>
        </w:rPr>
        <w:t>Contextual Factor:</w:t>
      </w:r>
      <w:r w:rsidRPr="003E147F">
        <w:t xml:space="preserve">  The patient responded that he couldn’t afford the test strips required to check his blood sugars. (Domain: Financial)</w:t>
      </w:r>
    </w:p>
    <w:p w:rsidR="00000000" w:rsidRPr="003E147F" w:rsidRDefault="003E147F" w:rsidP="003E147F">
      <w:pPr>
        <w:numPr>
          <w:ilvl w:val="0"/>
          <w:numId w:val="4"/>
        </w:numPr>
      </w:pPr>
      <w:r w:rsidRPr="003E147F">
        <w:rPr>
          <w:b/>
          <w:bCs/>
        </w:rPr>
        <w:t>Contextual Plan of Care:</w:t>
      </w:r>
      <w:r w:rsidRPr="003E147F">
        <w:t xml:space="preserve">  The provider suggested he order them through the VA after informing him that he was service connected and therefore </w:t>
      </w:r>
      <w:proofErr w:type="gramStart"/>
      <w:r w:rsidRPr="003E147F">
        <w:t>all of</w:t>
      </w:r>
      <w:proofErr w:type="gramEnd"/>
      <w:r w:rsidRPr="003E147F">
        <w:t xml:space="preserve"> his diabetic supplies were free. The patient was relieved to hear he</w:t>
      </w:r>
      <w:r w:rsidRPr="003E147F">
        <w:t xml:space="preserve"> could get supplies for free. The provider also referred the patient to a social worker to explore ways to help the patient become more financially secure.</w:t>
      </w:r>
    </w:p>
    <w:p w:rsidR="003E147F" w:rsidRDefault="003E147F"/>
    <w:sectPr w:rsidR="003E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069"/>
    <w:multiLevelType w:val="hybridMultilevel"/>
    <w:tmpl w:val="903498D4"/>
    <w:lvl w:ilvl="0" w:tplc="83BE815C">
      <w:start w:val="1"/>
      <w:numFmt w:val="bullet"/>
      <w:lvlText w:val="•"/>
      <w:lvlJc w:val="left"/>
      <w:pPr>
        <w:tabs>
          <w:tab w:val="num" w:pos="720"/>
        </w:tabs>
        <w:ind w:left="720" w:hanging="360"/>
      </w:pPr>
      <w:rPr>
        <w:rFonts w:ascii="Arial" w:hAnsi="Arial" w:hint="default"/>
      </w:rPr>
    </w:lvl>
    <w:lvl w:ilvl="1" w:tplc="337EBE52" w:tentative="1">
      <w:start w:val="1"/>
      <w:numFmt w:val="bullet"/>
      <w:lvlText w:val="•"/>
      <w:lvlJc w:val="left"/>
      <w:pPr>
        <w:tabs>
          <w:tab w:val="num" w:pos="1440"/>
        </w:tabs>
        <w:ind w:left="1440" w:hanging="360"/>
      </w:pPr>
      <w:rPr>
        <w:rFonts w:ascii="Arial" w:hAnsi="Arial" w:hint="default"/>
      </w:rPr>
    </w:lvl>
    <w:lvl w:ilvl="2" w:tplc="D2A49A52" w:tentative="1">
      <w:start w:val="1"/>
      <w:numFmt w:val="bullet"/>
      <w:lvlText w:val="•"/>
      <w:lvlJc w:val="left"/>
      <w:pPr>
        <w:tabs>
          <w:tab w:val="num" w:pos="2160"/>
        </w:tabs>
        <w:ind w:left="2160" w:hanging="360"/>
      </w:pPr>
      <w:rPr>
        <w:rFonts w:ascii="Arial" w:hAnsi="Arial" w:hint="default"/>
      </w:rPr>
    </w:lvl>
    <w:lvl w:ilvl="3" w:tplc="C0FCF580" w:tentative="1">
      <w:start w:val="1"/>
      <w:numFmt w:val="bullet"/>
      <w:lvlText w:val="•"/>
      <w:lvlJc w:val="left"/>
      <w:pPr>
        <w:tabs>
          <w:tab w:val="num" w:pos="2880"/>
        </w:tabs>
        <w:ind w:left="2880" w:hanging="360"/>
      </w:pPr>
      <w:rPr>
        <w:rFonts w:ascii="Arial" w:hAnsi="Arial" w:hint="default"/>
      </w:rPr>
    </w:lvl>
    <w:lvl w:ilvl="4" w:tplc="E550CEC6" w:tentative="1">
      <w:start w:val="1"/>
      <w:numFmt w:val="bullet"/>
      <w:lvlText w:val="•"/>
      <w:lvlJc w:val="left"/>
      <w:pPr>
        <w:tabs>
          <w:tab w:val="num" w:pos="3600"/>
        </w:tabs>
        <w:ind w:left="3600" w:hanging="360"/>
      </w:pPr>
      <w:rPr>
        <w:rFonts w:ascii="Arial" w:hAnsi="Arial" w:hint="default"/>
      </w:rPr>
    </w:lvl>
    <w:lvl w:ilvl="5" w:tplc="2AB27946" w:tentative="1">
      <w:start w:val="1"/>
      <w:numFmt w:val="bullet"/>
      <w:lvlText w:val="•"/>
      <w:lvlJc w:val="left"/>
      <w:pPr>
        <w:tabs>
          <w:tab w:val="num" w:pos="4320"/>
        </w:tabs>
        <w:ind w:left="4320" w:hanging="360"/>
      </w:pPr>
      <w:rPr>
        <w:rFonts w:ascii="Arial" w:hAnsi="Arial" w:hint="default"/>
      </w:rPr>
    </w:lvl>
    <w:lvl w:ilvl="6" w:tplc="E4400552" w:tentative="1">
      <w:start w:val="1"/>
      <w:numFmt w:val="bullet"/>
      <w:lvlText w:val="•"/>
      <w:lvlJc w:val="left"/>
      <w:pPr>
        <w:tabs>
          <w:tab w:val="num" w:pos="5040"/>
        </w:tabs>
        <w:ind w:left="5040" w:hanging="360"/>
      </w:pPr>
      <w:rPr>
        <w:rFonts w:ascii="Arial" w:hAnsi="Arial" w:hint="default"/>
      </w:rPr>
    </w:lvl>
    <w:lvl w:ilvl="7" w:tplc="5902FBD0" w:tentative="1">
      <w:start w:val="1"/>
      <w:numFmt w:val="bullet"/>
      <w:lvlText w:val="•"/>
      <w:lvlJc w:val="left"/>
      <w:pPr>
        <w:tabs>
          <w:tab w:val="num" w:pos="5760"/>
        </w:tabs>
        <w:ind w:left="5760" w:hanging="360"/>
      </w:pPr>
      <w:rPr>
        <w:rFonts w:ascii="Arial" w:hAnsi="Arial" w:hint="default"/>
      </w:rPr>
    </w:lvl>
    <w:lvl w:ilvl="8" w:tplc="034AA2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D0E8C"/>
    <w:multiLevelType w:val="hybridMultilevel"/>
    <w:tmpl w:val="A0FA0DB0"/>
    <w:lvl w:ilvl="0" w:tplc="53B26A30">
      <w:start w:val="1"/>
      <w:numFmt w:val="bullet"/>
      <w:lvlText w:val="•"/>
      <w:lvlJc w:val="left"/>
      <w:pPr>
        <w:tabs>
          <w:tab w:val="num" w:pos="720"/>
        </w:tabs>
        <w:ind w:left="720" w:hanging="360"/>
      </w:pPr>
      <w:rPr>
        <w:rFonts w:ascii="Arial" w:hAnsi="Arial" w:hint="default"/>
      </w:rPr>
    </w:lvl>
    <w:lvl w:ilvl="1" w:tplc="1988C372" w:tentative="1">
      <w:start w:val="1"/>
      <w:numFmt w:val="bullet"/>
      <w:lvlText w:val="•"/>
      <w:lvlJc w:val="left"/>
      <w:pPr>
        <w:tabs>
          <w:tab w:val="num" w:pos="1440"/>
        </w:tabs>
        <w:ind w:left="1440" w:hanging="360"/>
      </w:pPr>
      <w:rPr>
        <w:rFonts w:ascii="Arial" w:hAnsi="Arial" w:hint="default"/>
      </w:rPr>
    </w:lvl>
    <w:lvl w:ilvl="2" w:tplc="6A0E2FA4" w:tentative="1">
      <w:start w:val="1"/>
      <w:numFmt w:val="bullet"/>
      <w:lvlText w:val="•"/>
      <w:lvlJc w:val="left"/>
      <w:pPr>
        <w:tabs>
          <w:tab w:val="num" w:pos="2160"/>
        </w:tabs>
        <w:ind w:left="2160" w:hanging="360"/>
      </w:pPr>
      <w:rPr>
        <w:rFonts w:ascii="Arial" w:hAnsi="Arial" w:hint="default"/>
      </w:rPr>
    </w:lvl>
    <w:lvl w:ilvl="3" w:tplc="2390936E" w:tentative="1">
      <w:start w:val="1"/>
      <w:numFmt w:val="bullet"/>
      <w:lvlText w:val="•"/>
      <w:lvlJc w:val="left"/>
      <w:pPr>
        <w:tabs>
          <w:tab w:val="num" w:pos="2880"/>
        </w:tabs>
        <w:ind w:left="2880" w:hanging="360"/>
      </w:pPr>
      <w:rPr>
        <w:rFonts w:ascii="Arial" w:hAnsi="Arial" w:hint="default"/>
      </w:rPr>
    </w:lvl>
    <w:lvl w:ilvl="4" w:tplc="82B283AA" w:tentative="1">
      <w:start w:val="1"/>
      <w:numFmt w:val="bullet"/>
      <w:lvlText w:val="•"/>
      <w:lvlJc w:val="left"/>
      <w:pPr>
        <w:tabs>
          <w:tab w:val="num" w:pos="3600"/>
        </w:tabs>
        <w:ind w:left="3600" w:hanging="360"/>
      </w:pPr>
      <w:rPr>
        <w:rFonts w:ascii="Arial" w:hAnsi="Arial" w:hint="default"/>
      </w:rPr>
    </w:lvl>
    <w:lvl w:ilvl="5" w:tplc="92D690B2" w:tentative="1">
      <w:start w:val="1"/>
      <w:numFmt w:val="bullet"/>
      <w:lvlText w:val="•"/>
      <w:lvlJc w:val="left"/>
      <w:pPr>
        <w:tabs>
          <w:tab w:val="num" w:pos="4320"/>
        </w:tabs>
        <w:ind w:left="4320" w:hanging="360"/>
      </w:pPr>
      <w:rPr>
        <w:rFonts w:ascii="Arial" w:hAnsi="Arial" w:hint="default"/>
      </w:rPr>
    </w:lvl>
    <w:lvl w:ilvl="6" w:tplc="A754CCA4" w:tentative="1">
      <w:start w:val="1"/>
      <w:numFmt w:val="bullet"/>
      <w:lvlText w:val="•"/>
      <w:lvlJc w:val="left"/>
      <w:pPr>
        <w:tabs>
          <w:tab w:val="num" w:pos="5040"/>
        </w:tabs>
        <w:ind w:left="5040" w:hanging="360"/>
      </w:pPr>
      <w:rPr>
        <w:rFonts w:ascii="Arial" w:hAnsi="Arial" w:hint="default"/>
      </w:rPr>
    </w:lvl>
    <w:lvl w:ilvl="7" w:tplc="43A80638" w:tentative="1">
      <w:start w:val="1"/>
      <w:numFmt w:val="bullet"/>
      <w:lvlText w:val="•"/>
      <w:lvlJc w:val="left"/>
      <w:pPr>
        <w:tabs>
          <w:tab w:val="num" w:pos="5760"/>
        </w:tabs>
        <w:ind w:left="5760" w:hanging="360"/>
      </w:pPr>
      <w:rPr>
        <w:rFonts w:ascii="Arial" w:hAnsi="Arial" w:hint="default"/>
      </w:rPr>
    </w:lvl>
    <w:lvl w:ilvl="8" w:tplc="CAA24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0420D"/>
    <w:multiLevelType w:val="hybridMultilevel"/>
    <w:tmpl w:val="490CA36A"/>
    <w:lvl w:ilvl="0" w:tplc="9EE4FE04">
      <w:start w:val="1"/>
      <w:numFmt w:val="bullet"/>
      <w:lvlText w:val="•"/>
      <w:lvlJc w:val="left"/>
      <w:pPr>
        <w:tabs>
          <w:tab w:val="num" w:pos="720"/>
        </w:tabs>
        <w:ind w:left="720" w:hanging="360"/>
      </w:pPr>
      <w:rPr>
        <w:rFonts w:ascii="Arial" w:hAnsi="Arial" w:hint="default"/>
      </w:rPr>
    </w:lvl>
    <w:lvl w:ilvl="1" w:tplc="69CC37FE" w:tentative="1">
      <w:start w:val="1"/>
      <w:numFmt w:val="bullet"/>
      <w:lvlText w:val="•"/>
      <w:lvlJc w:val="left"/>
      <w:pPr>
        <w:tabs>
          <w:tab w:val="num" w:pos="1440"/>
        </w:tabs>
        <w:ind w:left="1440" w:hanging="360"/>
      </w:pPr>
      <w:rPr>
        <w:rFonts w:ascii="Arial" w:hAnsi="Arial" w:hint="default"/>
      </w:rPr>
    </w:lvl>
    <w:lvl w:ilvl="2" w:tplc="5FEAFFB4" w:tentative="1">
      <w:start w:val="1"/>
      <w:numFmt w:val="bullet"/>
      <w:lvlText w:val="•"/>
      <w:lvlJc w:val="left"/>
      <w:pPr>
        <w:tabs>
          <w:tab w:val="num" w:pos="2160"/>
        </w:tabs>
        <w:ind w:left="2160" w:hanging="360"/>
      </w:pPr>
      <w:rPr>
        <w:rFonts w:ascii="Arial" w:hAnsi="Arial" w:hint="default"/>
      </w:rPr>
    </w:lvl>
    <w:lvl w:ilvl="3" w:tplc="28247832" w:tentative="1">
      <w:start w:val="1"/>
      <w:numFmt w:val="bullet"/>
      <w:lvlText w:val="•"/>
      <w:lvlJc w:val="left"/>
      <w:pPr>
        <w:tabs>
          <w:tab w:val="num" w:pos="2880"/>
        </w:tabs>
        <w:ind w:left="2880" w:hanging="360"/>
      </w:pPr>
      <w:rPr>
        <w:rFonts w:ascii="Arial" w:hAnsi="Arial" w:hint="default"/>
      </w:rPr>
    </w:lvl>
    <w:lvl w:ilvl="4" w:tplc="981CF69E" w:tentative="1">
      <w:start w:val="1"/>
      <w:numFmt w:val="bullet"/>
      <w:lvlText w:val="•"/>
      <w:lvlJc w:val="left"/>
      <w:pPr>
        <w:tabs>
          <w:tab w:val="num" w:pos="3600"/>
        </w:tabs>
        <w:ind w:left="3600" w:hanging="360"/>
      </w:pPr>
      <w:rPr>
        <w:rFonts w:ascii="Arial" w:hAnsi="Arial" w:hint="default"/>
      </w:rPr>
    </w:lvl>
    <w:lvl w:ilvl="5" w:tplc="CE1C8AF2" w:tentative="1">
      <w:start w:val="1"/>
      <w:numFmt w:val="bullet"/>
      <w:lvlText w:val="•"/>
      <w:lvlJc w:val="left"/>
      <w:pPr>
        <w:tabs>
          <w:tab w:val="num" w:pos="4320"/>
        </w:tabs>
        <w:ind w:left="4320" w:hanging="360"/>
      </w:pPr>
      <w:rPr>
        <w:rFonts w:ascii="Arial" w:hAnsi="Arial" w:hint="default"/>
      </w:rPr>
    </w:lvl>
    <w:lvl w:ilvl="6" w:tplc="FFB0A878" w:tentative="1">
      <w:start w:val="1"/>
      <w:numFmt w:val="bullet"/>
      <w:lvlText w:val="•"/>
      <w:lvlJc w:val="left"/>
      <w:pPr>
        <w:tabs>
          <w:tab w:val="num" w:pos="5040"/>
        </w:tabs>
        <w:ind w:left="5040" w:hanging="360"/>
      </w:pPr>
      <w:rPr>
        <w:rFonts w:ascii="Arial" w:hAnsi="Arial" w:hint="default"/>
      </w:rPr>
    </w:lvl>
    <w:lvl w:ilvl="7" w:tplc="AB74FECE" w:tentative="1">
      <w:start w:val="1"/>
      <w:numFmt w:val="bullet"/>
      <w:lvlText w:val="•"/>
      <w:lvlJc w:val="left"/>
      <w:pPr>
        <w:tabs>
          <w:tab w:val="num" w:pos="5760"/>
        </w:tabs>
        <w:ind w:left="5760" w:hanging="360"/>
      </w:pPr>
      <w:rPr>
        <w:rFonts w:ascii="Arial" w:hAnsi="Arial" w:hint="default"/>
      </w:rPr>
    </w:lvl>
    <w:lvl w:ilvl="8" w:tplc="AA58A1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EE6B3D"/>
    <w:multiLevelType w:val="hybridMultilevel"/>
    <w:tmpl w:val="A2A2892A"/>
    <w:lvl w:ilvl="0" w:tplc="A914E0F4">
      <w:start w:val="1"/>
      <w:numFmt w:val="bullet"/>
      <w:lvlText w:val="•"/>
      <w:lvlJc w:val="left"/>
      <w:pPr>
        <w:tabs>
          <w:tab w:val="num" w:pos="720"/>
        </w:tabs>
        <w:ind w:left="720" w:hanging="360"/>
      </w:pPr>
      <w:rPr>
        <w:rFonts w:ascii="Arial" w:hAnsi="Arial" w:hint="default"/>
      </w:rPr>
    </w:lvl>
    <w:lvl w:ilvl="1" w:tplc="97C01FF6" w:tentative="1">
      <w:start w:val="1"/>
      <w:numFmt w:val="bullet"/>
      <w:lvlText w:val="•"/>
      <w:lvlJc w:val="left"/>
      <w:pPr>
        <w:tabs>
          <w:tab w:val="num" w:pos="1440"/>
        </w:tabs>
        <w:ind w:left="1440" w:hanging="360"/>
      </w:pPr>
      <w:rPr>
        <w:rFonts w:ascii="Arial" w:hAnsi="Arial" w:hint="default"/>
      </w:rPr>
    </w:lvl>
    <w:lvl w:ilvl="2" w:tplc="6F1630C2" w:tentative="1">
      <w:start w:val="1"/>
      <w:numFmt w:val="bullet"/>
      <w:lvlText w:val="•"/>
      <w:lvlJc w:val="left"/>
      <w:pPr>
        <w:tabs>
          <w:tab w:val="num" w:pos="2160"/>
        </w:tabs>
        <w:ind w:left="2160" w:hanging="360"/>
      </w:pPr>
      <w:rPr>
        <w:rFonts w:ascii="Arial" w:hAnsi="Arial" w:hint="default"/>
      </w:rPr>
    </w:lvl>
    <w:lvl w:ilvl="3" w:tplc="E3E2EDD2" w:tentative="1">
      <w:start w:val="1"/>
      <w:numFmt w:val="bullet"/>
      <w:lvlText w:val="•"/>
      <w:lvlJc w:val="left"/>
      <w:pPr>
        <w:tabs>
          <w:tab w:val="num" w:pos="2880"/>
        </w:tabs>
        <w:ind w:left="2880" w:hanging="360"/>
      </w:pPr>
      <w:rPr>
        <w:rFonts w:ascii="Arial" w:hAnsi="Arial" w:hint="default"/>
      </w:rPr>
    </w:lvl>
    <w:lvl w:ilvl="4" w:tplc="4064CAD2" w:tentative="1">
      <w:start w:val="1"/>
      <w:numFmt w:val="bullet"/>
      <w:lvlText w:val="•"/>
      <w:lvlJc w:val="left"/>
      <w:pPr>
        <w:tabs>
          <w:tab w:val="num" w:pos="3600"/>
        </w:tabs>
        <w:ind w:left="3600" w:hanging="360"/>
      </w:pPr>
      <w:rPr>
        <w:rFonts w:ascii="Arial" w:hAnsi="Arial" w:hint="default"/>
      </w:rPr>
    </w:lvl>
    <w:lvl w:ilvl="5" w:tplc="7C80ABA8" w:tentative="1">
      <w:start w:val="1"/>
      <w:numFmt w:val="bullet"/>
      <w:lvlText w:val="•"/>
      <w:lvlJc w:val="left"/>
      <w:pPr>
        <w:tabs>
          <w:tab w:val="num" w:pos="4320"/>
        </w:tabs>
        <w:ind w:left="4320" w:hanging="360"/>
      </w:pPr>
      <w:rPr>
        <w:rFonts w:ascii="Arial" w:hAnsi="Arial" w:hint="default"/>
      </w:rPr>
    </w:lvl>
    <w:lvl w:ilvl="6" w:tplc="D5745486" w:tentative="1">
      <w:start w:val="1"/>
      <w:numFmt w:val="bullet"/>
      <w:lvlText w:val="•"/>
      <w:lvlJc w:val="left"/>
      <w:pPr>
        <w:tabs>
          <w:tab w:val="num" w:pos="5040"/>
        </w:tabs>
        <w:ind w:left="5040" w:hanging="360"/>
      </w:pPr>
      <w:rPr>
        <w:rFonts w:ascii="Arial" w:hAnsi="Arial" w:hint="default"/>
      </w:rPr>
    </w:lvl>
    <w:lvl w:ilvl="7" w:tplc="040CBA60" w:tentative="1">
      <w:start w:val="1"/>
      <w:numFmt w:val="bullet"/>
      <w:lvlText w:val="•"/>
      <w:lvlJc w:val="left"/>
      <w:pPr>
        <w:tabs>
          <w:tab w:val="num" w:pos="5760"/>
        </w:tabs>
        <w:ind w:left="5760" w:hanging="360"/>
      </w:pPr>
      <w:rPr>
        <w:rFonts w:ascii="Arial" w:hAnsi="Arial" w:hint="default"/>
      </w:rPr>
    </w:lvl>
    <w:lvl w:ilvl="8" w:tplc="6E064DE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05236"/>
    <w:rsid w:val="00006BAC"/>
    <w:rsid w:val="00144D0D"/>
    <w:rsid w:val="003E147F"/>
    <w:rsid w:val="004448B8"/>
    <w:rsid w:val="00685090"/>
    <w:rsid w:val="007C0D35"/>
    <w:rsid w:val="007E6927"/>
    <w:rsid w:val="008C06A5"/>
    <w:rsid w:val="00FE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D251"/>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09678">
      <w:bodyDiv w:val="1"/>
      <w:marLeft w:val="0"/>
      <w:marRight w:val="0"/>
      <w:marTop w:val="0"/>
      <w:marBottom w:val="0"/>
      <w:divBdr>
        <w:top w:val="none" w:sz="0" w:space="0" w:color="auto"/>
        <w:left w:val="none" w:sz="0" w:space="0" w:color="auto"/>
        <w:bottom w:val="none" w:sz="0" w:space="0" w:color="auto"/>
        <w:right w:val="none" w:sz="0" w:space="0" w:color="auto"/>
      </w:divBdr>
      <w:divsChild>
        <w:div w:id="1100369301">
          <w:marLeft w:val="547"/>
          <w:marRight w:val="0"/>
          <w:marTop w:val="106"/>
          <w:marBottom w:val="0"/>
          <w:divBdr>
            <w:top w:val="none" w:sz="0" w:space="0" w:color="auto"/>
            <w:left w:val="none" w:sz="0" w:space="0" w:color="auto"/>
            <w:bottom w:val="none" w:sz="0" w:space="0" w:color="auto"/>
            <w:right w:val="none" w:sz="0" w:space="0" w:color="auto"/>
          </w:divBdr>
        </w:div>
        <w:div w:id="1120026620">
          <w:marLeft w:val="547"/>
          <w:marRight w:val="0"/>
          <w:marTop w:val="106"/>
          <w:marBottom w:val="0"/>
          <w:divBdr>
            <w:top w:val="none" w:sz="0" w:space="0" w:color="auto"/>
            <w:left w:val="none" w:sz="0" w:space="0" w:color="auto"/>
            <w:bottom w:val="none" w:sz="0" w:space="0" w:color="auto"/>
            <w:right w:val="none" w:sz="0" w:space="0" w:color="auto"/>
          </w:divBdr>
        </w:div>
        <w:div w:id="1552615187">
          <w:marLeft w:val="547"/>
          <w:marRight w:val="0"/>
          <w:marTop w:val="106"/>
          <w:marBottom w:val="0"/>
          <w:divBdr>
            <w:top w:val="none" w:sz="0" w:space="0" w:color="auto"/>
            <w:left w:val="none" w:sz="0" w:space="0" w:color="auto"/>
            <w:bottom w:val="none" w:sz="0" w:space="0" w:color="auto"/>
            <w:right w:val="none" w:sz="0" w:space="0" w:color="auto"/>
          </w:divBdr>
        </w:div>
        <w:div w:id="524636187">
          <w:marLeft w:val="547"/>
          <w:marRight w:val="0"/>
          <w:marTop w:val="106"/>
          <w:marBottom w:val="0"/>
          <w:divBdr>
            <w:top w:val="none" w:sz="0" w:space="0" w:color="auto"/>
            <w:left w:val="none" w:sz="0" w:space="0" w:color="auto"/>
            <w:bottom w:val="none" w:sz="0" w:space="0" w:color="auto"/>
            <w:right w:val="none" w:sz="0" w:space="0" w:color="auto"/>
          </w:divBdr>
        </w:div>
      </w:divsChild>
    </w:div>
    <w:div w:id="1071317046">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5">
          <w:marLeft w:val="547"/>
          <w:marRight w:val="0"/>
          <w:marTop w:val="106"/>
          <w:marBottom w:val="0"/>
          <w:divBdr>
            <w:top w:val="none" w:sz="0" w:space="0" w:color="auto"/>
            <w:left w:val="none" w:sz="0" w:space="0" w:color="auto"/>
            <w:bottom w:val="none" w:sz="0" w:space="0" w:color="auto"/>
            <w:right w:val="none" w:sz="0" w:space="0" w:color="auto"/>
          </w:divBdr>
        </w:div>
        <w:div w:id="1194610750">
          <w:marLeft w:val="547"/>
          <w:marRight w:val="0"/>
          <w:marTop w:val="106"/>
          <w:marBottom w:val="0"/>
          <w:divBdr>
            <w:top w:val="none" w:sz="0" w:space="0" w:color="auto"/>
            <w:left w:val="none" w:sz="0" w:space="0" w:color="auto"/>
            <w:bottom w:val="none" w:sz="0" w:space="0" w:color="auto"/>
            <w:right w:val="none" w:sz="0" w:space="0" w:color="auto"/>
          </w:divBdr>
        </w:div>
        <w:div w:id="172693571">
          <w:marLeft w:val="547"/>
          <w:marRight w:val="0"/>
          <w:marTop w:val="106"/>
          <w:marBottom w:val="0"/>
          <w:divBdr>
            <w:top w:val="none" w:sz="0" w:space="0" w:color="auto"/>
            <w:left w:val="none" w:sz="0" w:space="0" w:color="auto"/>
            <w:bottom w:val="none" w:sz="0" w:space="0" w:color="auto"/>
            <w:right w:val="none" w:sz="0" w:space="0" w:color="auto"/>
          </w:divBdr>
        </w:div>
        <w:div w:id="1624187207">
          <w:marLeft w:val="547"/>
          <w:marRight w:val="0"/>
          <w:marTop w:val="106"/>
          <w:marBottom w:val="0"/>
          <w:divBdr>
            <w:top w:val="none" w:sz="0" w:space="0" w:color="auto"/>
            <w:left w:val="none" w:sz="0" w:space="0" w:color="auto"/>
            <w:bottom w:val="none" w:sz="0" w:space="0" w:color="auto"/>
            <w:right w:val="none" w:sz="0" w:space="0" w:color="auto"/>
          </w:divBdr>
        </w:div>
      </w:divsChild>
    </w:div>
    <w:div w:id="1566724898">
      <w:bodyDiv w:val="1"/>
      <w:marLeft w:val="0"/>
      <w:marRight w:val="0"/>
      <w:marTop w:val="0"/>
      <w:marBottom w:val="0"/>
      <w:divBdr>
        <w:top w:val="none" w:sz="0" w:space="0" w:color="auto"/>
        <w:left w:val="none" w:sz="0" w:space="0" w:color="auto"/>
        <w:bottom w:val="none" w:sz="0" w:space="0" w:color="auto"/>
        <w:right w:val="none" w:sz="0" w:space="0" w:color="auto"/>
      </w:divBdr>
      <w:divsChild>
        <w:div w:id="364986339">
          <w:marLeft w:val="547"/>
          <w:marRight w:val="0"/>
          <w:marTop w:val="106"/>
          <w:marBottom w:val="0"/>
          <w:divBdr>
            <w:top w:val="none" w:sz="0" w:space="0" w:color="auto"/>
            <w:left w:val="none" w:sz="0" w:space="0" w:color="auto"/>
            <w:bottom w:val="none" w:sz="0" w:space="0" w:color="auto"/>
            <w:right w:val="none" w:sz="0" w:space="0" w:color="auto"/>
          </w:divBdr>
        </w:div>
        <w:div w:id="2117823519">
          <w:marLeft w:val="547"/>
          <w:marRight w:val="0"/>
          <w:marTop w:val="106"/>
          <w:marBottom w:val="0"/>
          <w:divBdr>
            <w:top w:val="none" w:sz="0" w:space="0" w:color="auto"/>
            <w:left w:val="none" w:sz="0" w:space="0" w:color="auto"/>
            <w:bottom w:val="none" w:sz="0" w:space="0" w:color="auto"/>
            <w:right w:val="none" w:sz="0" w:space="0" w:color="auto"/>
          </w:divBdr>
        </w:div>
        <w:div w:id="1489134340">
          <w:marLeft w:val="547"/>
          <w:marRight w:val="0"/>
          <w:marTop w:val="106"/>
          <w:marBottom w:val="0"/>
          <w:divBdr>
            <w:top w:val="none" w:sz="0" w:space="0" w:color="auto"/>
            <w:left w:val="none" w:sz="0" w:space="0" w:color="auto"/>
            <w:bottom w:val="none" w:sz="0" w:space="0" w:color="auto"/>
            <w:right w:val="none" w:sz="0" w:space="0" w:color="auto"/>
          </w:divBdr>
        </w:div>
        <w:div w:id="2001928628">
          <w:marLeft w:val="547"/>
          <w:marRight w:val="0"/>
          <w:marTop w:val="106"/>
          <w:marBottom w:val="0"/>
          <w:divBdr>
            <w:top w:val="none" w:sz="0" w:space="0" w:color="auto"/>
            <w:left w:val="none" w:sz="0" w:space="0" w:color="auto"/>
            <w:bottom w:val="none" w:sz="0" w:space="0" w:color="auto"/>
            <w:right w:val="none" w:sz="0" w:space="0" w:color="auto"/>
          </w:divBdr>
        </w:div>
      </w:divsChild>
    </w:div>
    <w:div w:id="1847287681">
      <w:bodyDiv w:val="1"/>
      <w:marLeft w:val="0"/>
      <w:marRight w:val="0"/>
      <w:marTop w:val="0"/>
      <w:marBottom w:val="0"/>
      <w:divBdr>
        <w:top w:val="none" w:sz="0" w:space="0" w:color="auto"/>
        <w:left w:val="none" w:sz="0" w:space="0" w:color="auto"/>
        <w:bottom w:val="none" w:sz="0" w:space="0" w:color="auto"/>
        <w:right w:val="none" w:sz="0" w:space="0" w:color="auto"/>
      </w:divBdr>
      <w:divsChild>
        <w:div w:id="262687741">
          <w:marLeft w:val="547"/>
          <w:marRight w:val="0"/>
          <w:marTop w:val="96"/>
          <w:marBottom w:val="0"/>
          <w:divBdr>
            <w:top w:val="none" w:sz="0" w:space="0" w:color="auto"/>
            <w:left w:val="none" w:sz="0" w:space="0" w:color="auto"/>
            <w:bottom w:val="none" w:sz="0" w:space="0" w:color="auto"/>
            <w:right w:val="none" w:sz="0" w:space="0" w:color="auto"/>
          </w:divBdr>
        </w:div>
        <w:div w:id="820120220">
          <w:marLeft w:val="547"/>
          <w:marRight w:val="0"/>
          <w:marTop w:val="96"/>
          <w:marBottom w:val="0"/>
          <w:divBdr>
            <w:top w:val="none" w:sz="0" w:space="0" w:color="auto"/>
            <w:left w:val="none" w:sz="0" w:space="0" w:color="auto"/>
            <w:bottom w:val="none" w:sz="0" w:space="0" w:color="auto"/>
            <w:right w:val="none" w:sz="0" w:space="0" w:color="auto"/>
          </w:divBdr>
        </w:div>
        <w:div w:id="1052920899">
          <w:marLeft w:val="547"/>
          <w:marRight w:val="0"/>
          <w:marTop w:val="96"/>
          <w:marBottom w:val="0"/>
          <w:divBdr>
            <w:top w:val="none" w:sz="0" w:space="0" w:color="auto"/>
            <w:left w:val="none" w:sz="0" w:space="0" w:color="auto"/>
            <w:bottom w:val="none" w:sz="0" w:space="0" w:color="auto"/>
            <w:right w:val="none" w:sz="0" w:space="0" w:color="auto"/>
          </w:divBdr>
        </w:div>
        <w:div w:id="23188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6</cp:revision>
  <dcterms:created xsi:type="dcterms:W3CDTF">2019-01-15T13:26:00Z</dcterms:created>
  <dcterms:modified xsi:type="dcterms:W3CDTF">2019-01-18T15:27:00Z</dcterms:modified>
</cp:coreProperties>
</file>