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EAF" w:rsidRPr="00D97324" w:rsidRDefault="00D97324" w:rsidP="00D97324">
      <w:pPr>
        <w:numPr>
          <w:ilvl w:val="0"/>
          <w:numId w:val="1"/>
        </w:numPr>
      </w:pPr>
      <w:r w:rsidRPr="00D97324">
        <w:rPr>
          <w:b/>
          <w:bCs/>
        </w:rPr>
        <w:t xml:space="preserve">Red Flag: </w:t>
      </w:r>
      <w:r w:rsidRPr="00D97324">
        <w:t xml:space="preserve">A patient said he was interested in losing weight but could </w:t>
      </w:r>
      <w:proofErr w:type="gramStart"/>
      <w:r w:rsidRPr="00D97324">
        <w:t>not  attend</w:t>
      </w:r>
      <w:proofErr w:type="gramEnd"/>
      <w:r w:rsidRPr="00D97324">
        <w:t xml:space="preserve"> MOVE.</w:t>
      </w:r>
    </w:p>
    <w:p w:rsidR="00676EAF" w:rsidRPr="00D97324" w:rsidRDefault="00D97324" w:rsidP="00D97324">
      <w:pPr>
        <w:numPr>
          <w:ilvl w:val="0"/>
          <w:numId w:val="1"/>
        </w:numPr>
      </w:pPr>
      <w:r w:rsidRPr="00D97324">
        <w:rPr>
          <w:b/>
          <w:bCs/>
        </w:rPr>
        <w:t xml:space="preserve">Probe: </w:t>
      </w:r>
      <w:r w:rsidRPr="00D97324">
        <w:t>The provider said that he remembered from previous conversations that the patient lives a far distance from the VA making attending MOVE sessions on a regular basis difficult.</w:t>
      </w:r>
    </w:p>
    <w:p w:rsidR="00676EAF" w:rsidRPr="00D97324" w:rsidRDefault="00D97324" w:rsidP="00D97324">
      <w:pPr>
        <w:numPr>
          <w:ilvl w:val="0"/>
          <w:numId w:val="1"/>
        </w:numPr>
      </w:pPr>
      <w:r w:rsidRPr="00D97324">
        <w:rPr>
          <w:b/>
          <w:bCs/>
        </w:rPr>
        <w:t xml:space="preserve">Contextual Factor: </w:t>
      </w:r>
      <w:r w:rsidRPr="00D97324">
        <w:t>The patient lives too far away from the VA to attend MOVE sessions. (Domain: Access)</w:t>
      </w:r>
    </w:p>
    <w:p w:rsidR="00676EAF" w:rsidRPr="00D97324" w:rsidRDefault="00D97324" w:rsidP="00D97324">
      <w:pPr>
        <w:numPr>
          <w:ilvl w:val="0"/>
          <w:numId w:val="1"/>
        </w:numPr>
      </w:pPr>
      <w:r w:rsidRPr="00D97324">
        <w:rPr>
          <w:b/>
          <w:bCs/>
        </w:rPr>
        <w:t xml:space="preserve">Contextual Plan of Care Made: </w:t>
      </w:r>
      <w:r w:rsidRPr="00D97324">
        <w:t>The provider and patient discussed various options both within VA and outside the VA (</w:t>
      </w:r>
      <w:proofErr w:type="spellStart"/>
      <w:r w:rsidRPr="00D97324">
        <w:t>TeleMOVE</w:t>
      </w:r>
      <w:proofErr w:type="spellEnd"/>
      <w:r w:rsidRPr="00D97324">
        <w:t xml:space="preserve">, community options, television programs on healthy cooking) and worked out a personal home-based plan. </w:t>
      </w:r>
    </w:p>
    <w:p w:rsidR="008C06A5" w:rsidRDefault="008C06A5"/>
    <w:p w:rsidR="009B4DA7" w:rsidRDefault="009B4DA7"/>
    <w:p w:rsidR="00851F6E" w:rsidRPr="009B4DA7" w:rsidRDefault="009B4DA7" w:rsidP="009B4DA7">
      <w:pPr>
        <w:numPr>
          <w:ilvl w:val="0"/>
          <w:numId w:val="2"/>
        </w:numPr>
      </w:pPr>
      <w:r w:rsidRPr="009B4DA7">
        <w:rPr>
          <w:b/>
          <w:bCs/>
        </w:rPr>
        <w:t xml:space="preserve">Red Flag: </w:t>
      </w:r>
      <w:r w:rsidRPr="009B4DA7">
        <w:t xml:space="preserve">A patient commented that he hadn’t started physical therapy as had been discussed at the last appointment because no one had contacted him about it. </w:t>
      </w:r>
    </w:p>
    <w:p w:rsidR="00851F6E" w:rsidRPr="009B4DA7" w:rsidRDefault="009B4DA7" w:rsidP="009B4DA7">
      <w:pPr>
        <w:numPr>
          <w:ilvl w:val="0"/>
          <w:numId w:val="2"/>
        </w:numPr>
      </w:pPr>
      <w:r w:rsidRPr="009B4DA7">
        <w:rPr>
          <w:b/>
          <w:bCs/>
        </w:rPr>
        <w:t xml:space="preserve">Probe: </w:t>
      </w:r>
      <w:r w:rsidRPr="009B4DA7">
        <w:t>The resident physician looked in the electronic medical record to check on the status of the order for PT.</w:t>
      </w:r>
    </w:p>
    <w:p w:rsidR="00851F6E" w:rsidRPr="009B4DA7" w:rsidRDefault="009B4DA7" w:rsidP="009B4DA7">
      <w:pPr>
        <w:numPr>
          <w:ilvl w:val="0"/>
          <w:numId w:val="2"/>
        </w:numPr>
      </w:pPr>
      <w:r w:rsidRPr="009B4DA7">
        <w:rPr>
          <w:b/>
          <w:bCs/>
        </w:rPr>
        <w:t xml:space="preserve">Contextual Factor Discovered by Probing: </w:t>
      </w:r>
      <w:r w:rsidRPr="009B4DA7">
        <w:t xml:space="preserve"> The resident discovered that the order for PT had never been entered into the system. (Domain: Access)</w:t>
      </w:r>
    </w:p>
    <w:p w:rsidR="00851F6E" w:rsidRPr="009B4DA7" w:rsidRDefault="009B4DA7" w:rsidP="009B4DA7">
      <w:pPr>
        <w:numPr>
          <w:ilvl w:val="0"/>
          <w:numId w:val="2"/>
        </w:numPr>
      </w:pPr>
      <w:r w:rsidRPr="009B4DA7">
        <w:rPr>
          <w:b/>
          <w:bCs/>
        </w:rPr>
        <w:t xml:space="preserve">Contextual Plan of Care Made: </w:t>
      </w:r>
      <w:r w:rsidRPr="009B4DA7">
        <w:t>The provider placed the order for PT and confirmed it was in the electronic medical record.</w:t>
      </w:r>
    </w:p>
    <w:p w:rsidR="009B4DA7" w:rsidRDefault="009B4DA7"/>
    <w:p w:rsidR="00D97324" w:rsidRDefault="00D97324"/>
    <w:p w:rsidR="00AF5856" w:rsidRPr="00126D0D" w:rsidRDefault="00126D0D" w:rsidP="00126D0D">
      <w:pPr>
        <w:numPr>
          <w:ilvl w:val="0"/>
          <w:numId w:val="3"/>
        </w:numPr>
      </w:pPr>
      <w:r w:rsidRPr="00126D0D">
        <w:rPr>
          <w:b/>
          <w:bCs/>
        </w:rPr>
        <w:t xml:space="preserve">Red Flag: </w:t>
      </w:r>
      <w:r w:rsidRPr="00126D0D">
        <w:t>A patient had not gotten a previously ordered MRI.</w:t>
      </w:r>
    </w:p>
    <w:p w:rsidR="00AF5856" w:rsidRPr="00126D0D" w:rsidRDefault="00126D0D" w:rsidP="00126D0D">
      <w:pPr>
        <w:numPr>
          <w:ilvl w:val="0"/>
          <w:numId w:val="3"/>
        </w:numPr>
      </w:pPr>
      <w:r w:rsidRPr="00126D0D">
        <w:rPr>
          <w:b/>
          <w:bCs/>
        </w:rPr>
        <w:t xml:space="preserve">No Probe: </w:t>
      </w:r>
      <w:r w:rsidRPr="00126D0D">
        <w:t>The provider didn’t ask the patient what prevented him from getting it.</w:t>
      </w:r>
    </w:p>
    <w:p w:rsidR="00AF5856" w:rsidRPr="00126D0D" w:rsidRDefault="00126D0D" w:rsidP="00126D0D">
      <w:pPr>
        <w:numPr>
          <w:ilvl w:val="0"/>
          <w:numId w:val="3"/>
        </w:numPr>
      </w:pPr>
      <w:r w:rsidRPr="00126D0D">
        <w:rPr>
          <w:b/>
          <w:bCs/>
        </w:rPr>
        <w:t>Contextual Factor Revealed by Pt.:</w:t>
      </w:r>
      <w:r w:rsidRPr="00126D0D">
        <w:t xml:space="preserve"> The patient went on to say that he had tried calling to schedule the test, but was given “the run-around” and couldn’t get it scheduled. (Domain: Access)</w:t>
      </w:r>
    </w:p>
    <w:p w:rsidR="00AF5856" w:rsidRPr="00126D0D" w:rsidRDefault="00126D0D" w:rsidP="00126D0D">
      <w:pPr>
        <w:numPr>
          <w:ilvl w:val="0"/>
          <w:numId w:val="3"/>
        </w:numPr>
      </w:pPr>
      <w:r w:rsidRPr="00126D0D">
        <w:rPr>
          <w:b/>
          <w:bCs/>
        </w:rPr>
        <w:t xml:space="preserve">Contextual Plan of Care:  </w:t>
      </w:r>
      <w:r w:rsidRPr="00126D0D">
        <w:t xml:space="preserve">The provider reviewed with the patient the steps he had taken trying to schedule the MRI and looked in the system and discovered that the MRI had, in fact, been scheduled for an upcoming date. The provider made sure the patient understood when to return for the study. </w:t>
      </w:r>
    </w:p>
    <w:p w:rsidR="00D97324" w:rsidRDefault="00D97324"/>
    <w:p w:rsidR="000A77C1" w:rsidRDefault="000A77C1"/>
    <w:p w:rsidR="000A77C1" w:rsidRDefault="000A77C1">
      <w:r>
        <w:br w:type="page"/>
      </w:r>
    </w:p>
    <w:p w:rsidR="00000000" w:rsidRPr="000A77C1" w:rsidRDefault="000A77C1" w:rsidP="000A77C1">
      <w:pPr>
        <w:numPr>
          <w:ilvl w:val="0"/>
          <w:numId w:val="4"/>
        </w:numPr>
      </w:pPr>
      <w:r w:rsidRPr="000A77C1">
        <w:rPr>
          <w:b/>
          <w:bCs/>
        </w:rPr>
        <w:lastRenderedPageBreak/>
        <w:t>Red Flag:</w:t>
      </w:r>
      <w:r w:rsidRPr="000A77C1">
        <w:t xml:space="preserve">  The patient mentioned that it had been more than two years since he last came for a primary care visit.</w:t>
      </w:r>
    </w:p>
    <w:p w:rsidR="00000000" w:rsidRPr="000A77C1" w:rsidRDefault="000A77C1" w:rsidP="000A77C1">
      <w:pPr>
        <w:numPr>
          <w:ilvl w:val="0"/>
          <w:numId w:val="4"/>
        </w:numPr>
      </w:pPr>
      <w:r w:rsidRPr="000A77C1">
        <w:rPr>
          <w:b/>
          <w:bCs/>
        </w:rPr>
        <w:t>Probe</w:t>
      </w:r>
      <w:r w:rsidRPr="000A77C1">
        <w:t>:  The doctor</w:t>
      </w:r>
      <w:bookmarkStart w:id="0" w:name="_GoBack"/>
      <w:bookmarkEnd w:id="0"/>
      <w:r w:rsidRPr="000A77C1">
        <w:t xml:space="preserve"> asked the patient why.</w:t>
      </w:r>
    </w:p>
    <w:p w:rsidR="00000000" w:rsidRPr="000A77C1" w:rsidRDefault="000A77C1" w:rsidP="000A77C1">
      <w:pPr>
        <w:numPr>
          <w:ilvl w:val="0"/>
          <w:numId w:val="4"/>
        </w:numPr>
      </w:pPr>
      <w:r w:rsidRPr="000A77C1">
        <w:rPr>
          <w:b/>
          <w:bCs/>
        </w:rPr>
        <w:t>Contextual Factor:</w:t>
      </w:r>
      <w:r w:rsidRPr="000A77C1">
        <w:t xml:space="preserve">  The patient replied that he did not have a reliable wa</w:t>
      </w:r>
      <w:r w:rsidRPr="000A77C1">
        <w:t>y to get to the VA. (Domain: Access)</w:t>
      </w:r>
    </w:p>
    <w:p w:rsidR="00000000" w:rsidRPr="000A77C1" w:rsidRDefault="000A77C1" w:rsidP="000A77C1">
      <w:pPr>
        <w:numPr>
          <w:ilvl w:val="0"/>
          <w:numId w:val="4"/>
        </w:numPr>
      </w:pPr>
      <w:r w:rsidRPr="000A77C1">
        <w:rPr>
          <w:b/>
          <w:bCs/>
        </w:rPr>
        <w:t>Contextual Plan of Care:</w:t>
      </w:r>
      <w:r w:rsidRPr="000A77C1">
        <w:t xml:space="preserve">  The doctor referred the patient to the transportation servi</w:t>
      </w:r>
      <w:r w:rsidRPr="000A77C1">
        <w:t xml:space="preserve">ces offered by the VA, and said they would follow up with the patient to make sure the transportation office helped him find options to get to the VA.  </w:t>
      </w:r>
    </w:p>
    <w:p w:rsidR="000A77C1" w:rsidRDefault="000A77C1"/>
    <w:sectPr w:rsidR="000A7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31E4"/>
    <w:multiLevelType w:val="hybridMultilevel"/>
    <w:tmpl w:val="51047A18"/>
    <w:lvl w:ilvl="0" w:tplc="521A1C54">
      <w:start w:val="1"/>
      <w:numFmt w:val="bullet"/>
      <w:lvlText w:val="•"/>
      <w:lvlJc w:val="left"/>
      <w:pPr>
        <w:tabs>
          <w:tab w:val="num" w:pos="720"/>
        </w:tabs>
        <w:ind w:left="720" w:hanging="360"/>
      </w:pPr>
      <w:rPr>
        <w:rFonts w:ascii="Arial" w:hAnsi="Arial" w:hint="default"/>
      </w:rPr>
    </w:lvl>
    <w:lvl w:ilvl="1" w:tplc="3624934A" w:tentative="1">
      <w:start w:val="1"/>
      <w:numFmt w:val="bullet"/>
      <w:lvlText w:val="•"/>
      <w:lvlJc w:val="left"/>
      <w:pPr>
        <w:tabs>
          <w:tab w:val="num" w:pos="1440"/>
        </w:tabs>
        <w:ind w:left="1440" w:hanging="360"/>
      </w:pPr>
      <w:rPr>
        <w:rFonts w:ascii="Arial" w:hAnsi="Arial" w:hint="default"/>
      </w:rPr>
    </w:lvl>
    <w:lvl w:ilvl="2" w:tplc="0A1C2A86" w:tentative="1">
      <w:start w:val="1"/>
      <w:numFmt w:val="bullet"/>
      <w:lvlText w:val="•"/>
      <w:lvlJc w:val="left"/>
      <w:pPr>
        <w:tabs>
          <w:tab w:val="num" w:pos="2160"/>
        </w:tabs>
        <w:ind w:left="2160" w:hanging="360"/>
      </w:pPr>
      <w:rPr>
        <w:rFonts w:ascii="Arial" w:hAnsi="Arial" w:hint="default"/>
      </w:rPr>
    </w:lvl>
    <w:lvl w:ilvl="3" w:tplc="DAA44E5A" w:tentative="1">
      <w:start w:val="1"/>
      <w:numFmt w:val="bullet"/>
      <w:lvlText w:val="•"/>
      <w:lvlJc w:val="left"/>
      <w:pPr>
        <w:tabs>
          <w:tab w:val="num" w:pos="2880"/>
        </w:tabs>
        <w:ind w:left="2880" w:hanging="360"/>
      </w:pPr>
      <w:rPr>
        <w:rFonts w:ascii="Arial" w:hAnsi="Arial" w:hint="default"/>
      </w:rPr>
    </w:lvl>
    <w:lvl w:ilvl="4" w:tplc="411657CC" w:tentative="1">
      <w:start w:val="1"/>
      <w:numFmt w:val="bullet"/>
      <w:lvlText w:val="•"/>
      <w:lvlJc w:val="left"/>
      <w:pPr>
        <w:tabs>
          <w:tab w:val="num" w:pos="3600"/>
        </w:tabs>
        <w:ind w:left="3600" w:hanging="360"/>
      </w:pPr>
      <w:rPr>
        <w:rFonts w:ascii="Arial" w:hAnsi="Arial" w:hint="default"/>
      </w:rPr>
    </w:lvl>
    <w:lvl w:ilvl="5" w:tplc="8CB6A740" w:tentative="1">
      <w:start w:val="1"/>
      <w:numFmt w:val="bullet"/>
      <w:lvlText w:val="•"/>
      <w:lvlJc w:val="left"/>
      <w:pPr>
        <w:tabs>
          <w:tab w:val="num" w:pos="4320"/>
        </w:tabs>
        <w:ind w:left="4320" w:hanging="360"/>
      </w:pPr>
      <w:rPr>
        <w:rFonts w:ascii="Arial" w:hAnsi="Arial" w:hint="default"/>
      </w:rPr>
    </w:lvl>
    <w:lvl w:ilvl="6" w:tplc="CC927A12" w:tentative="1">
      <w:start w:val="1"/>
      <w:numFmt w:val="bullet"/>
      <w:lvlText w:val="•"/>
      <w:lvlJc w:val="left"/>
      <w:pPr>
        <w:tabs>
          <w:tab w:val="num" w:pos="5040"/>
        </w:tabs>
        <w:ind w:left="5040" w:hanging="360"/>
      </w:pPr>
      <w:rPr>
        <w:rFonts w:ascii="Arial" w:hAnsi="Arial" w:hint="default"/>
      </w:rPr>
    </w:lvl>
    <w:lvl w:ilvl="7" w:tplc="9D6CCAB6" w:tentative="1">
      <w:start w:val="1"/>
      <w:numFmt w:val="bullet"/>
      <w:lvlText w:val="•"/>
      <w:lvlJc w:val="left"/>
      <w:pPr>
        <w:tabs>
          <w:tab w:val="num" w:pos="5760"/>
        </w:tabs>
        <w:ind w:left="5760" w:hanging="360"/>
      </w:pPr>
      <w:rPr>
        <w:rFonts w:ascii="Arial" w:hAnsi="Arial" w:hint="default"/>
      </w:rPr>
    </w:lvl>
    <w:lvl w:ilvl="8" w:tplc="41F269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3E6A42"/>
    <w:multiLevelType w:val="hybridMultilevel"/>
    <w:tmpl w:val="868ADDF8"/>
    <w:lvl w:ilvl="0" w:tplc="245E76C2">
      <w:start w:val="1"/>
      <w:numFmt w:val="bullet"/>
      <w:lvlText w:val="•"/>
      <w:lvlJc w:val="left"/>
      <w:pPr>
        <w:tabs>
          <w:tab w:val="num" w:pos="720"/>
        </w:tabs>
        <w:ind w:left="720" w:hanging="360"/>
      </w:pPr>
      <w:rPr>
        <w:rFonts w:ascii="Arial" w:hAnsi="Arial" w:hint="default"/>
      </w:rPr>
    </w:lvl>
    <w:lvl w:ilvl="1" w:tplc="6EA2DE4E" w:tentative="1">
      <w:start w:val="1"/>
      <w:numFmt w:val="bullet"/>
      <w:lvlText w:val="•"/>
      <w:lvlJc w:val="left"/>
      <w:pPr>
        <w:tabs>
          <w:tab w:val="num" w:pos="1440"/>
        </w:tabs>
        <w:ind w:left="1440" w:hanging="360"/>
      </w:pPr>
      <w:rPr>
        <w:rFonts w:ascii="Arial" w:hAnsi="Arial" w:hint="default"/>
      </w:rPr>
    </w:lvl>
    <w:lvl w:ilvl="2" w:tplc="D6B22A24" w:tentative="1">
      <w:start w:val="1"/>
      <w:numFmt w:val="bullet"/>
      <w:lvlText w:val="•"/>
      <w:lvlJc w:val="left"/>
      <w:pPr>
        <w:tabs>
          <w:tab w:val="num" w:pos="2160"/>
        </w:tabs>
        <w:ind w:left="2160" w:hanging="360"/>
      </w:pPr>
      <w:rPr>
        <w:rFonts w:ascii="Arial" w:hAnsi="Arial" w:hint="default"/>
      </w:rPr>
    </w:lvl>
    <w:lvl w:ilvl="3" w:tplc="F51CE9A0" w:tentative="1">
      <w:start w:val="1"/>
      <w:numFmt w:val="bullet"/>
      <w:lvlText w:val="•"/>
      <w:lvlJc w:val="left"/>
      <w:pPr>
        <w:tabs>
          <w:tab w:val="num" w:pos="2880"/>
        </w:tabs>
        <w:ind w:left="2880" w:hanging="360"/>
      </w:pPr>
      <w:rPr>
        <w:rFonts w:ascii="Arial" w:hAnsi="Arial" w:hint="default"/>
      </w:rPr>
    </w:lvl>
    <w:lvl w:ilvl="4" w:tplc="2214E63E" w:tentative="1">
      <w:start w:val="1"/>
      <w:numFmt w:val="bullet"/>
      <w:lvlText w:val="•"/>
      <w:lvlJc w:val="left"/>
      <w:pPr>
        <w:tabs>
          <w:tab w:val="num" w:pos="3600"/>
        </w:tabs>
        <w:ind w:left="3600" w:hanging="360"/>
      </w:pPr>
      <w:rPr>
        <w:rFonts w:ascii="Arial" w:hAnsi="Arial" w:hint="default"/>
      </w:rPr>
    </w:lvl>
    <w:lvl w:ilvl="5" w:tplc="84FC3156" w:tentative="1">
      <w:start w:val="1"/>
      <w:numFmt w:val="bullet"/>
      <w:lvlText w:val="•"/>
      <w:lvlJc w:val="left"/>
      <w:pPr>
        <w:tabs>
          <w:tab w:val="num" w:pos="4320"/>
        </w:tabs>
        <w:ind w:left="4320" w:hanging="360"/>
      </w:pPr>
      <w:rPr>
        <w:rFonts w:ascii="Arial" w:hAnsi="Arial" w:hint="default"/>
      </w:rPr>
    </w:lvl>
    <w:lvl w:ilvl="6" w:tplc="2A5EB924" w:tentative="1">
      <w:start w:val="1"/>
      <w:numFmt w:val="bullet"/>
      <w:lvlText w:val="•"/>
      <w:lvlJc w:val="left"/>
      <w:pPr>
        <w:tabs>
          <w:tab w:val="num" w:pos="5040"/>
        </w:tabs>
        <w:ind w:left="5040" w:hanging="360"/>
      </w:pPr>
      <w:rPr>
        <w:rFonts w:ascii="Arial" w:hAnsi="Arial" w:hint="default"/>
      </w:rPr>
    </w:lvl>
    <w:lvl w:ilvl="7" w:tplc="45B0CDCA" w:tentative="1">
      <w:start w:val="1"/>
      <w:numFmt w:val="bullet"/>
      <w:lvlText w:val="•"/>
      <w:lvlJc w:val="left"/>
      <w:pPr>
        <w:tabs>
          <w:tab w:val="num" w:pos="5760"/>
        </w:tabs>
        <w:ind w:left="5760" w:hanging="360"/>
      </w:pPr>
      <w:rPr>
        <w:rFonts w:ascii="Arial" w:hAnsi="Arial" w:hint="default"/>
      </w:rPr>
    </w:lvl>
    <w:lvl w:ilvl="8" w:tplc="3B1ADD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5F7F2C"/>
    <w:multiLevelType w:val="hybridMultilevel"/>
    <w:tmpl w:val="1DAE1304"/>
    <w:lvl w:ilvl="0" w:tplc="E5385AE4">
      <w:start w:val="1"/>
      <w:numFmt w:val="bullet"/>
      <w:lvlText w:val="•"/>
      <w:lvlJc w:val="left"/>
      <w:pPr>
        <w:tabs>
          <w:tab w:val="num" w:pos="720"/>
        </w:tabs>
        <w:ind w:left="720" w:hanging="360"/>
      </w:pPr>
      <w:rPr>
        <w:rFonts w:ascii="Arial" w:hAnsi="Arial" w:hint="default"/>
      </w:rPr>
    </w:lvl>
    <w:lvl w:ilvl="1" w:tplc="4418E342" w:tentative="1">
      <w:start w:val="1"/>
      <w:numFmt w:val="bullet"/>
      <w:lvlText w:val="•"/>
      <w:lvlJc w:val="left"/>
      <w:pPr>
        <w:tabs>
          <w:tab w:val="num" w:pos="1440"/>
        </w:tabs>
        <w:ind w:left="1440" w:hanging="360"/>
      </w:pPr>
      <w:rPr>
        <w:rFonts w:ascii="Arial" w:hAnsi="Arial" w:hint="default"/>
      </w:rPr>
    </w:lvl>
    <w:lvl w:ilvl="2" w:tplc="DE2A7940" w:tentative="1">
      <w:start w:val="1"/>
      <w:numFmt w:val="bullet"/>
      <w:lvlText w:val="•"/>
      <w:lvlJc w:val="left"/>
      <w:pPr>
        <w:tabs>
          <w:tab w:val="num" w:pos="2160"/>
        </w:tabs>
        <w:ind w:left="2160" w:hanging="360"/>
      </w:pPr>
      <w:rPr>
        <w:rFonts w:ascii="Arial" w:hAnsi="Arial" w:hint="default"/>
      </w:rPr>
    </w:lvl>
    <w:lvl w:ilvl="3" w:tplc="2BD87552" w:tentative="1">
      <w:start w:val="1"/>
      <w:numFmt w:val="bullet"/>
      <w:lvlText w:val="•"/>
      <w:lvlJc w:val="left"/>
      <w:pPr>
        <w:tabs>
          <w:tab w:val="num" w:pos="2880"/>
        </w:tabs>
        <w:ind w:left="2880" w:hanging="360"/>
      </w:pPr>
      <w:rPr>
        <w:rFonts w:ascii="Arial" w:hAnsi="Arial" w:hint="default"/>
      </w:rPr>
    </w:lvl>
    <w:lvl w:ilvl="4" w:tplc="4F10757A" w:tentative="1">
      <w:start w:val="1"/>
      <w:numFmt w:val="bullet"/>
      <w:lvlText w:val="•"/>
      <w:lvlJc w:val="left"/>
      <w:pPr>
        <w:tabs>
          <w:tab w:val="num" w:pos="3600"/>
        </w:tabs>
        <w:ind w:left="3600" w:hanging="360"/>
      </w:pPr>
      <w:rPr>
        <w:rFonts w:ascii="Arial" w:hAnsi="Arial" w:hint="default"/>
      </w:rPr>
    </w:lvl>
    <w:lvl w:ilvl="5" w:tplc="5A6C3828" w:tentative="1">
      <w:start w:val="1"/>
      <w:numFmt w:val="bullet"/>
      <w:lvlText w:val="•"/>
      <w:lvlJc w:val="left"/>
      <w:pPr>
        <w:tabs>
          <w:tab w:val="num" w:pos="4320"/>
        </w:tabs>
        <w:ind w:left="4320" w:hanging="360"/>
      </w:pPr>
      <w:rPr>
        <w:rFonts w:ascii="Arial" w:hAnsi="Arial" w:hint="default"/>
      </w:rPr>
    </w:lvl>
    <w:lvl w:ilvl="6" w:tplc="D7E4D344" w:tentative="1">
      <w:start w:val="1"/>
      <w:numFmt w:val="bullet"/>
      <w:lvlText w:val="•"/>
      <w:lvlJc w:val="left"/>
      <w:pPr>
        <w:tabs>
          <w:tab w:val="num" w:pos="5040"/>
        </w:tabs>
        <w:ind w:left="5040" w:hanging="360"/>
      </w:pPr>
      <w:rPr>
        <w:rFonts w:ascii="Arial" w:hAnsi="Arial" w:hint="default"/>
      </w:rPr>
    </w:lvl>
    <w:lvl w:ilvl="7" w:tplc="7812DC5C" w:tentative="1">
      <w:start w:val="1"/>
      <w:numFmt w:val="bullet"/>
      <w:lvlText w:val="•"/>
      <w:lvlJc w:val="left"/>
      <w:pPr>
        <w:tabs>
          <w:tab w:val="num" w:pos="5760"/>
        </w:tabs>
        <w:ind w:left="5760" w:hanging="360"/>
      </w:pPr>
      <w:rPr>
        <w:rFonts w:ascii="Arial" w:hAnsi="Arial" w:hint="default"/>
      </w:rPr>
    </w:lvl>
    <w:lvl w:ilvl="8" w:tplc="634AAC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834DCD"/>
    <w:multiLevelType w:val="hybridMultilevel"/>
    <w:tmpl w:val="1408FA50"/>
    <w:lvl w:ilvl="0" w:tplc="956CF146">
      <w:start w:val="1"/>
      <w:numFmt w:val="bullet"/>
      <w:lvlText w:val="•"/>
      <w:lvlJc w:val="left"/>
      <w:pPr>
        <w:tabs>
          <w:tab w:val="num" w:pos="720"/>
        </w:tabs>
        <w:ind w:left="720" w:hanging="360"/>
      </w:pPr>
      <w:rPr>
        <w:rFonts w:ascii="Arial" w:hAnsi="Arial" w:hint="default"/>
      </w:rPr>
    </w:lvl>
    <w:lvl w:ilvl="1" w:tplc="9348A6BA" w:tentative="1">
      <w:start w:val="1"/>
      <w:numFmt w:val="bullet"/>
      <w:lvlText w:val="•"/>
      <w:lvlJc w:val="left"/>
      <w:pPr>
        <w:tabs>
          <w:tab w:val="num" w:pos="1440"/>
        </w:tabs>
        <w:ind w:left="1440" w:hanging="360"/>
      </w:pPr>
      <w:rPr>
        <w:rFonts w:ascii="Arial" w:hAnsi="Arial" w:hint="default"/>
      </w:rPr>
    </w:lvl>
    <w:lvl w:ilvl="2" w:tplc="DBFA828A" w:tentative="1">
      <w:start w:val="1"/>
      <w:numFmt w:val="bullet"/>
      <w:lvlText w:val="•"/>
      <w:lvlJc w:val="left"/>
      <w:pPr>
        <w:tabs>
          <w:tab w:val="num" w:pos="2160"/>
        </w:tabs>
        <w:ind w:left="2160" w:hanging="360"/>
      </w:pPr>
      <w:rPr>
        <w:rFonts w:ascii="Arial" w:hAnsi="Arial" w:hint="default"/>
      </w:rPr>
    </w:lvl>
    <w:lvl w:ilvl="3" w:tplc="6E94BC5E" w:tentative="1">
      <w:start w:val="1"/>
      <w:numFmt w:val="bullet"/>
      <w:lvlText w:val="•"/>
      <w:lvlJc w:val="left"/>
      <w:pPr>
        <w:tabs>
          <w:tab w:val="num" w:pos="2880"/>
        </w:tabs>
        <w:ind w:left="2880" w:hanging="360"/>
      </w:pPr>
      <w:rPr>
        <w:rFonts w:ascii="Arial" w:hAnsi="Arial" w:hint="default"/>
      </w:rPr>
    </w:lvl>
    <w:lvl w:ilvl="4" w:tplc="0C2E9F8C" w:tentative="1">
      <w:start w:val="1"/>
      <w:numFmt w:val="bullet"/>
      <w:lvlText w:val="•"/>
      <w:lvlJc w:val="left"/>
      <w:pPr>
        <w:tabs>
          <w:tab w:val="num" w:pos="3600"/>
        </w:tabs>
        <w:ind w:left="3600" w:hanging="360"/>
      </w:pPr>
      <w:rPr>
        <w:rFonts w:ascii="Arial" w:hAnsi="Arial" w:hint="default"/>
      </w:rPr>
    </w:lvl>
    <w:lvl w:ilvl="5" w:tplc="25FA593A" w:tentative="1">
      <w:start w:val="1"/>
      <w:numFmt w:val="bullet"/>
      <w:lvlText w:val="•"/>
      <w:lvlJc w:val="left"/>
      <w:pPr>
        <w:tabs>
          <w:tab w:val="num" w:pos="4320"/>
        </w:tabs>
        <w:ind w:left="4320" w:hanging="360"/>
      </w:pPr>
      <w:rPr>
        <w:rFonts w:ascii="Arial" w:hAnsi="Arial" w:hint="default"/>
      </w:rPr>
    </w:lvl>
    <w:lvl w:ilvl="6" w:tplc="98BE2A40" w:tentative="1">
      <w:start w:val="1"/>
      <w:numFmt w:val="bullet"/>
      <w:lvlText w:val="•"/>
      <w:lvlJc w:val="left"/>
      <w:pPr>
        <w:tabs>
          <w:tab w:val="num" w:pos="5040"/>
        </w:tabs>
        <w:ind w:left="5040" w:hanging="360"/>
      </w:pPr>
      <w:rPr>
        <w:rFonts w:ascii="Arial" w:hAnsi="Arial" w:hint="default"/>
      </w:rPr>
    </w:lvl>
    <w:lvl w:ilvl="7" w:tplc="252A185C" w:tentative="1">
      <w:start w:val="1"/>
      <w:numFmt w:val="bullet"/>
      <w:lvlText w:val="•"/>
      <w:lvlJc w:val="left"/>
      <w:pPr>
        <w:tabs>
          <w:tab w:val="num" w:pos="5760"/>
        </w:tabs>
        <w:ind w:left="5760" w:hanging="360"/>
      </w:pPr>
      <w:rPr>
        <w:rFonts w:ascii="Arial" w:hAnsi="Arial" w:hint="default"/>
      </w:rPr>
    </w:lvl>
    <w:lvl w:ilvl="8" w:tplc="067883C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A77C1"/>
    <w:rsid w:val="00126D0D"/>
    <w:rsid w:val="004448B8"/>
    <w:rsid w:val="00676EAF"/>
    <w:rsid w:val="00851F6E"/>
    <w:rsid w:val="008C06A5"/>
    <w:rsid w:val="009B4DA7"/>
    <w:rsid w:val="00AF5856"/>
    <w:rsid w:val="00D9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4709"/>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4783">
      <w:bodyDiv w:val="1"/>
      <w:marLeft w:val="0"/>
      <w:marRight w:val="0"/>
      <w:marTop w:val="0"/>
      <w:marBottom w:val="0"/>
      <w:divBdr>
        <w:top w:val="none" w:sz="0" w:space="0" w:color="auto"/>
        <w:left w:val="none" w:sz="0" w:space="0" w:color="auto"/>
        <w:bottom w:val="none" w:sz="0" w:space="0" w:color="auto"/>
        <w:right w:val="none" w:sz="0" w:space="0" w:color="auto"/>
      </w:divBdr>
      <w:divsChild>
        <w:div w:id="1106073468">
          <w:marLeft w:val="547"/>
          <w:marRight w:val="0"/>
          <w:marTop w:val="106"/>
          <w:marBottom w:val="0"/>
          <w:divBdr>
            <w:top w:val="none" w:sz="0" w:space="0" w:color="auto"/>
            <w:left w:val="none" w:sz="0" w:space="0" w:color="auto"/>
            <w:bottom w:val="none" w:sz="0" w:space="0" w:color="auto"/>
            <w:right w:val="none" w:sz="0" w:space="0" w:color="auto"/>
          </w:divBdr>
        </w:div>
        <w:div w:id="321159144">
          <w:marLeft w:val="547"/>
          <w:marRight w:val="0"/>
          <w:marTop w:val="106"/>
          <w:marBottom w:val="0"/>
          <w:divBdr>
            <w:top w:val="none" w:sz="0" w:space="0" w:color="auto"/>
            <w:left w:val="none" w:sz="0" w:space="0" w:color="auto"/>
            <w:bottom w:val="none" w:sz="0" w:space="0" w:color="auto"/>
            <w:right w:val="none" w:sz="0" w:space="0" w:color="auto"/>
          </w:divBdr>
        </w:div>
        <w:div w:id="548805620">
          <w:marLeft w:val="547"/>
          <w:marRight w:val="0"/>
          <w:marTop w:val="106"/>
          <w:marBottom w:val="0"/>
          <w:divBdr>
            <w:top w:val="none" w:sz="0" w:space="0" w:color="auto"/>
            <w:left w:val="none" w:sz="0" w:space="0" w:color="auto"/>
            <w:bottom w:val="none" w:sz="0" w:space="0" w:color="auto"/>
            <w:right w:val="none" w:sz="0" w:space="0" w:color="auto"/>
          </w:divBdr>
        </w:div>
        <w:div w:id="1069763763">
          <w:marLeft w:val="547"/>
          <w:marRight w:val="0"/>
          <w:marTop w:val="106"/>
          <w:marBottom w:val="0"/>
          <w:divBdr>
            <w:top w:val="none" w:sz="0" w:space="0" w:color="auto"/>
            <w:left w:val="none" w:sz="0" w:space="0" w:color="auto"/>
            <w:bottom w:val="none" w:sz="0" w:space="0" w:color="auto"/>
            <w:right w:val="none" w:sz="0" w:space="0" w:color="auto"/>
          </w:divBdr>
        </w:div>
      </w:divsChild>
    </w:div>
    <w:div w:id="418599678">
      <w:bodyDiv w:val="1"/>
      <w:marLeft w:val="0"/>
      <w:marRight w:val="0"/>
      <w:marTop w:val="0"/>
      <w:marBottom w:val="0"/>
      <w:divBdr>
        <w:top w:val="none" w:sz="0" w:space="0" w:color="auto"/>
        <w:left w:val="none" w:sz="0" w:space="0" w:color="auto"/>
        <w:bottom w:val="none" w:sz="0" w:space="0" w:color="auto"/>
        <w:right w:val="none" w:sz="0" w:space="0" w:color="auto"/>
      </w:divBdr>
      <w:divsChild>
        <w:div w:id="885683878">
          <w:marLeft w:val="547"/>
          <w:marRight w:val="0"/>
          <w:marTop w:val="106"/>
          <w:marBottom w:val="0"/>
          <w:divBdr>
            <w:top w:val="none" w:sz="0" w:space="0" w:color="auto"/>
            <w:left w:val="none" w:sz="0" w:space="0" w:color="auto"/>
            <w:bottom w:val="none" w:sz="0" w:space="0" w:color="auto"/>
            <w:right w:val="none" w:sz="0" w:space="0" w:color="auto"/>
          </w:divBdr>
        </w:div>
        <w:div w:id="74591985">
          <w:marLeft w:val="547"/>
          <w:marRight w:val="0"/>
          <w:marTop w:val="106"/>
          <w:marBottom w:val="0"/>
          <w:divBdr>
            <w:top w:val="none" w:sz="0" w:space="0" w:color="auto"/>
            <w:left w:val="none" w:sz="0" w:space="0" w:color="auto"/>
            <w:bottom w:val="none" w:sz="0" w:space="0" w:color="auto"/>
            <w:right w:val="none" w:sz="0" w:space="0" w:color="auto"/>
          </w:divBdr>
        </w:div>
        <w:div w:id="1217426541">
          <w:marLeft w:val="547"/>
          <w:marRight w:val="0"/>
          <w:marTop w:val="106"/>
          <w:marBottom w:val="0"/>
          <w:divBdr>
            <w:top w:val="none" w:sz="0" w:space="0" w:color="auto"/>
            <w:left w:val="none" w:sz="0" w:space="0" w:color="auto"/>
            <w:bottom w:val="none" w:sz="0" w:space="0" w:color="auto"/>
            <w:right w:val="none" w:sz="0" w:space="0" w:color="auto"/>
          </w:divBdr>
        </w:div>
        <w:div w:id="967976723">
          <w:marLeft w:val="547"/>
          <w:marRight w:val="0"/>
          <w:marTop w:val="106"/>
          <w:marBottom w:val="0"/>
          <w:divBdr>
            <w:top w:val="none" w:sz="0" w:space="0" w:color="auto"/>
            <w:left w:val="none" w:sz="0" w:space="0" w:color="auto"/>
            <w:bottom w:val="none" w:sz="0" w:space="0" w:color="auto"/>
            <w:right w:val="none" w:sz="0" w:space="0" w:color="auto"/>
          </w:divBdr>
        </w:div>
      </w:divsChild>
    </w:div>
    <w:div w:id="815683839">
      <w:bodyDiv w:val="1"/>
      <w:marLeft w:val="0"/>
      <w:marRight w:val="0"/>
      <w:marTop w:val="0"/>
      <w:marBottom w:val="0"/>
      <w:divBdr>
        <w:top w:val="none" w:sz="0" w:space="0" w:color="auto"/>
        <w:left w:val="none" w:sz="0" w:space="0" w:color="auto"/>
        <w:bottom w:val="none" w:sz="0" w:space="0" w:color="auto"/>
        <w:right w:val="none" w:sz="0" w:space="0" w:color="auto"/>
      </w:divBdr>
      <w:divsChild>
        <w:div w:id="432092065">
          <w:marLeft w:val="547"/>
          <w:marRight w:val="0"/>
          <w:marTop w:val="106"/>
          <w:marBottom w:val="0"/>
          <w:divBdr>
            <w:top w:val="none" w:sz="0" w:space="0" w:color="auto"/>
            <w:left w:val="none" w:sz="0" w:space="0" w:color="auto"/>
            <w:bottom w:val="none" w:sz="0" w:space="0" w:color="auto"/>
            <w:right w:val="none" w:sz="0" w:space="0" w:color="auto"/>
          </w:divBdr>
        </w:div>
        <w:div w:id="258607124">
          <w:marLeft w:val="547"/>
          <w:marRight w:val="0"/>
          <w:marTop w:val="106"/>
          <w:marBottom w:val="0"/>
          <w:divBdr>
            <w:top w:val="none" w:sz="0" w:space="0" w:color="auto"/>
            <w:left w:val="none" w:sz="0" w:space="0" w:color="auto"/>
            <w:bottom w:val="none" w:sz="0" w:space="0" w:color="auto"/>
            <w:right w:val="none" w:sz="0" w:space="0" w:color="auto"/>
          </w:divBdr>
        </w:div>
        <w:div w:id="946812770">
          <w:marLeft w:val="547"/>
          <w:marRight w:val="0"/>
          <w:marTop w:val="106"/>
          <w:marBottom w:val="0"/>
          <w:divBdr>
            <w:top w:val="none" w:sz="0" w:space="0" w:color="auto"/>
            <w:left w:val="none" w:sz="0" w:space="0" w:color="auto"/>
            <w:bottom w:val="none" w:sz="0" w:space="0" w:color="auto"/>
            <w:right w:val="none" w:sz="0" w:space="0" w:color="auto"/>
          </w:divBdr>
        </w:div>
        <w:div w:id="1855915683">
          <w:marLeft w:val="547"/>
          <w:marRight w:val="0"/>
          <w:marTop w:val="106"/>
          <w:marBottom w:val="0"/>
          <w:divBdr>
            <w:top w:val="none" w:sz="0" w:space="0" w:color="auto"/>
            <w:left w:val="none" w:sz="0" w:space="0" w:color="auto"/>
            <w:bottom w:val="none" w:sz="0" w:space="0" w:color="auto"/>
            <w:right w:val="none" w:sz="0" w:space="0" w:color="auto"/>
          </w:divBdr>
        </w:div>
      </w:divsChild>
    </w:div>
    <w:div w:id="1463844072">
      <w:bodyDiv w:val="1"/>
      <w:marLeft w:val="0"/>
      <w:marRight w:val="0"/>
      <w:marTop w:val="0"/>
      <w:marBottom w:val="0"/>
      <w:divBdr>
        <w:top w:val="none" w:sz="0" w:space="0" w:color="auto"/>
        <w:left w:val="none" w:sz="0" w:space="0" w:color="auto"/>
        <w:bottom w:val="none" w:sz="0" w:space="0" w:color="auto"/>
        <w:right w:val="none" w:sz="0" w:space="0" w:color="auto"/>
      </w:divBdr>
      <w:divsChild>
        <w:div w:id="2089499621">
          <w:marLeft w:val="547"/>
          <w:marRight w:val="0"/>
          <w:marTop w:val="106"/>
          <w:marBottom w:val="0"/>
          <w:divBdr>
            <w:top w:val="none" w:sz="0" w:space="0" w:color="auto"/>
            <w:left w:val="none" w:sz="0" w:space="0" w:color="auto"/>
            <w:bottom w:val="none" w:sz="0" w:space="0" w:color="auto"/>
            <w:right w:val="none" w:sz="0" w:space="0" w:color="auto"/>
          </w:divBdr>
        </w:div>
        <w:div w:id="683016769">
          <w:marLeft w:val="547"/>
          <w:marRight w:val="0"/>
          <w:marTop w:val="106"/>
          <w:marBottom w:val="0"/>
          <w:divBdr>
            <w:top w:val="none" w:sz="0" w:space="0" w:color="auto"/>
            <w:left w:val="none" w:sz="0" w:space="0" w:color="auto"/>
            <w:bottom w:val="none" w:sz="0" w:space="0" w:color="auto"/>
            <w:right w:val="none" w:sz="0" w:space="0" w:color="auto"/>
          </w:divBdr>
        </w:div>
        <w:div w:id="747532422">
          <w:marLeft w:val="547"/>
          <w:marRight w:val="0"/>
          <w:marTop w:val="106"/>
          <w:marBottom w:val="0"/>
          <w:divBdr>
            <w:top w:val="none" w:sz="0" w:space="0" w:color="auto"/>
            <w:left w:val="none" w:sz="0" w:space="0" w:color="auto"/>
            <w:bottom w:val="none" w:sz="0" w:space="0" w:color="auto"/>
            <w:right w:val="none" w:sz="0" w:space="0" w:color="auto"/>
          </w:divBdr>
        </w:div>
        <w:div w:id="136991733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5</cp:revision>
  <dcterms:created xsi:type="dcterms:W3CDTF">2019-01-15T13:26:00Z</dcterms:created>
  <dcterms:modified xsi:type="dcterms:W3CDTF">2019-01-18T15:08:00Z</dcterms:modified>
</cp:coreProperties>
</file>