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693" w:rsidRPr="00F84AC6" w:rsidRDefault="00F84AC6" w:rsidP="00F84AC6">
      <w:pPr>
        <w:numPr>
          <w:ilvl w:val="0"/>
          <w:numId w:val="1"/>
        </w:numPr>
      </w:pPr>
      <w:r w:rsidRPr="00F84AC6">
        <w:rPr>
          <w:b/>
          <w:bCs/>
        </w:rPr>
        <w:t>Red Flag:</w:t>
      </w:r>
      <w:r w:rsidRPr="00F84AC6">
        <w:t xml:space="preserve">  The patient’s blood pressure was elevated from prior visits to 144/94.</w:t>
      </w:r>
    </w:p>
    <w:p w:rsidR="005A6693" w:rsidRPr="00F84AC6" w:rsidRDefault="00F84AC6" w:rsidP="00F84AC6">
      <w:pPr>
        <w:numPr>
          <w:ilvl w:val="0"/>
          <w:numId w:val="1"/>
        </w:numPr>
      </w:pPr>
      <w:r w:rsidRPr="00F84AC6">
        <w:rPr>
          <w:b/>
          <w:bCs/>
        </w:rPr>
        <w:t>Probe</w:t>
      </w:r>
      <w:r w:rsidRPr="00F84AC6">
        <w:t xml:space="preserve">:  The provider asked the patient if he had taken his blood pressure medication as prescribed. </w:t>
      </w:r>
    </w:p>
    <w:p w:rsidR="005A6693" w:rsidRPr="00F84AC6" w:rsidRDefault="00F84AC6" w:rsidP="00F84AC6">
      <w:pPr>
        <w:numPr>
          <w:ilvl w:val="0"/>
          <w:numId w:val="1"/>
        </w:numPr>
      </w:pPr>
      <w:r w:rsidRPr="00F84AC6">
        <w:rPr>
          <w:b/>
          <w:bCs/>
        </w:rPr>
        <w:t>Contextual Factor:</w:t>
      </w:r>
      <w:r w:rsidRPr="00F84AC6">
        <w:t xml:space="preserve">  The patient responded that he often rushes out in the morning, including that morning, and forgets to take his meds. (Domain: Competing Responsibilities)</w:t>
      </w:r>
    </w:p>
    <w:p w:rsidR="005A6693" w:rsidRPr="00F84AC6" w:rsidRDefault="00F84AC6" w:rsidP="00F84AC6">
      <w:pPr>
        <w:numPr>
          <w:ilvl w:val="0"/>
          <w:numId w:val="1"/>
        </w:numPr>
      </w:pPr>
      <w:r w:rsidRPr="00F84AC6">
        <w:rPr>
          <w:b/>
          <w:bCs/>
        </w:rPr>
        <w:t>Contextual Plan of Care:</w:t>
      </w:r>
      <w:r w:rsidRPr="00F84AC6">
        <w:t xml:space="preserve">  The provider did not find out why the patient was having to rush and to strategize solutions including keeping a dose of his medications in his wallet or car so that he can take them once he realizes he had missed them.</w:t>
      </w:r>
    </w:p>
    <w:p w:rsidR="008C06A5" w:rsidRDefault="008C06A5"/>
    <w:p w:rsidR="002E0DD7" w:rsidRDefault="002E0DD7"/>
    <w:p w:rsidR="00000000" w:rsidRPr="002E0DD7" w:rsidRDefault="002E0DD7" w:rsidP="002E0DD7">
      <w:pPr>
        <w:numPr>
          <w:ilvl w:val="0"/>
          <w:numId w:val="2"/>
        </w:numPr>
      </w:pPr>
      <w:r w:rsidRPr="002E0DD7">
        <w:rPr>
          <w:b/>
          <w:bCs/>
        </w:rPr>
        <w:t xml:space="preserve">Red </w:t>
      </w:r>
      <w:r w:rsidRPr="002E0DD7">
        <w:rPr>
          <w:b/>
          <w:bCs/>
        </w:rPr>
        <w:t>Flag:</w:t>
      </w:r>
      <w:r w:rsidRPr="002E0DD7">
        <w:t xml:space="preserve">   The patient stated that he was unable to schedule an ultrasound that had been ordered</w:t>
      </w:r>
    </w:p>
    <w:p w:rsidR="00000000" w:rsidRPr="002E0DD7" w:rsidRDefault="002E0DD7" w:rsidP="002E0DD7">
      <w:pPr>
        <w:numPr>
          <w:ilvl w:val="0"/>
          <w:numId w:val="2"/>
        </w:numPr>
      </w:pPr>
      <w:r w:rsidRPr="002E0DD7">
        <w:rPr>
          <w:b/>
          <w:bCs/>
        </w:rPr>
        <w:t xml:space="preserve">Probe:  </w:t>
      </w:r>
      <w:r w:rsidRPr="002E0DD7">
        <w:t xml:space="preserve">The provider asked the patient what difficulties he was having. </w:t>
      </w:r>
    </w:p>
    <w:p w:rsidR="00000000" w:rsidRPr="002E0DD7" w:rsidRDefault="002E0DD7" w:rsidP="002E0DD7">
      <w:pPr>
        <w:numPr>
          <w:ilvl w:val="0"/>
          <w:numId w:val="2"/>
        </w:numPr>
      </w:pPr>
      <w:r w:rsidRPr="002E0DD7">
        <w:rPr>
          <w:b/>
          <w:bCs/>
        </w:rPr>
        <w:t xml:space="preserve">Contextual Factor:  </w:t>
      </w:r>
      <w:r w:rsidRPr="002E0DD7">
        <w:t>The patient responded that the hours he worked coincided with the hours the ultrasound is available.  The patient said he had tried to schedule the appointment during times he could come in, but no one returned his calls.</w:t>
      </w:r>
      <w:r>
        <w:t xml:space="preserve"> (Domain: Competing Responsibility/Access)</w:t>
      </w:r>
      <w:bookmarkStart w:id="0" w:name="_GoBack"/>
      <w:bookmarkEnd w:id="0"/>
    </w:p>
    <w:p w:rsidR="00000000" w:rsidRPr="002E0DD7" w:rsidRDefault="002E0DD7" w:rsidP="002E0DD7">
      <w:pPr>
        <w:numPr>
          <w:ilvl w:val="0"/>
          <w:numId w:val="2"/>
        </w:numPr>
      </w:pPr>
      <w:r w:rsidRPr="002E0DD7">
        <w:rPr>
          <w:b/>
          <w:bCs/>
        </w:rPr>
        <w:t>No Contextual Plan of Care:</w:t>
      </w:r>
      <w:r w:rsidRPr="002E0DD7">
        <w:t xml:space="preserve">    The provider didn’t address the patient’s ability to schedule his ultrasound. A possible strategy would be to call</w:t>
      </w:r>
      <w:r w:rsidRPr="002E0DD7">
        <w:t xml:space="preserve"> the department with the patient in the room or to ask a member of the PACT team to assist.</w:t>
      </w:r>
    </w:p>
    <w:p w:rsidR="002E0DD7" w:rsidRDefault="002E0DD7"/>
    <w:p w:rsidR="00F84AC6" w:rsidRDefault="00F84AC6"/>
    <w:p w:rsidR="00F84AC6" w:rsidRDefault="00F84AC6"/>
    <w:sectPr w:rsidR="00F8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6D7"/>
    <w:multiLevelType w:val="hybridMultilevel"/>
    <w:tmpl w:val="6FEE6792"/>
    <w:lvl w:ilvl="0" w:tplc="CD68C8BC">
      <w:start w:val="1"/>
      <w:numFmt w:val="bullet"/>
      <w:lvlText w:val="•"/>
      <w:lvlJc w:val="left"/>
      <w:pPr>
        <w:tabs>
          <w:tab w:val="num" w:pos="720"/>
        </w:tabs>
        <w:ind w:left="720" w:hanging="360"/>
      </w:pPr>
      <w:rPr>
        <w:rFonts w:ascii="Arial" w:hAnsi="Arial" w:hint="default"/>
      </w:rPr>
    </w:lvl>
    <w:lvl w:ilvl="1" w:tplc="932A54C6" w:tentative="1">
      <w:start w:val="1"/>
      <w:numFmt w:val="bullet"/>
      <w:lvlText w:val="•"/>
      <w:lvlJc w:val="left"/>
      <w:pPr>
        <w:tabs>
          <w:tab w:val="num" w:pos="1440"/>
        </w:tabs>
        <w:ind w:left="1440" w:hanging="360"/>
      </w:pPr>
      <w:rPr>
        <w:rFonts w:ascii="Arial" w:hAnsi="Arial" w:hint="default"/>
      </w:rPr>
    </w:lvl>
    <w:lvl w:ilvl="2" w:tplc="B4A836EA" w:tentative="1">
      <w:start w:val="1"/>
      <w:numFmt w:val="bullet"/>
      <w:lvlText w:val="•"/>
      <w:lvlJc w:val="left"/>
      <w:pPr>
        <w:tabs>
          <w:tab w:val="num" w:pos="2160"/>
        </w:tabs>
        <w:ind w:left="2160" w:hanging="360"/>
      </w:pPr>
      <w:rPr>
        <w:rFonts w:ascii="Arial" w:hAnsi="Arial" w:hint="default"/>
      </w:rPr>
    </w:lvl>
    <w:lvl w:ilvl="3" w:tplc="0FCC43C4" w:tentative="1">
      <w:start w:val="1"/>
      <w:numFmt w:val="bullet"/>
      <w:lvlText w:val="•"/>
      <w:lvlJc w:val="left"/>
      <w:pPr>
        <w:tabs>
          <w:tab w:val="num" w:pos="2880"/>
        </w:tabs>
        <w:ind w:left="2880" w:hanging="360"/>
      </w:pPr>
      <w:rPr>
        <w:rFonts w:ascii="Arial" w:hAnsi="Arial" w:hint="default"/>
      </w:rPr>
    </w:lvl>
    <w:lvl w:ilvl="4" w:tplc="48E6EDD2" w:tentative="1">
      <w:start w:val="1"/>
      <w:numFmt w:val="bullet"/>
      <w:lvlText w:val="•"/>
      <w:lvlJc w:val="left"/>
      <w:pPr>
        <w:tabs>
          <w:tab w:val="num" w:pos="3600"/>
        </w:tabs>
        <w:ind w:left="3600" w:hanging="360"/>
      </w:pPr>
      <w:rPr>
        <w:rFonts w:ascii="Arial" w:hAnsi="Arial" w:hint="default"/>
      </w:rPr>
    </w:lvl>
    <w:lvl w:ilvl="5" w:tplc="1018E986" w:tentative="1">
      <w:start w:val="1"/>
      <w:numFmt w:val="bullet"/>
      <w:lvlText w:val="•"/>
      <w:lvlJc w:val="left"/>
      <w:pPr>
        <w:tabs>
          <w:tab w:val="num" w:pos="4320"/>
        </w:tabs>
        <w:ind w:left="4320" w:hanging="360"/>
      </w:pPr>
      <w:rPr>
        <w:rFonts w:ascii="Arial" w:hAnsi="Arial" w:hint="default"/>
      </w:rPr>
    </w:lvl>
    <w:lvl w:ilvl="6" w:tplc="3850D8F2" w:tentative="1">
      <w:start w:val="1"/>
      <w:numFmt w:val="bullet"/>
      <w:lvlText w:val="•"/>
      <w:lvlJc w:val="left"/>
      <w:pPr>
        <w:tabs>
          <w:tab w:val="num" w:pos="5040"/>
        </w:tabs>
        <w:ind w:left="5040" w:hanging="360"/>
      </w:pPr>
      <w:rPr>
        <w:rFonts w:ascii="Arial" w:hAnsi="Arial" w:hint="default"/>
      </w:rPr>
    </w:lvl>
    <w:lvl w:ilvl="7" w:tplc="59708F64" w:tentative="1">
      <w:start w:val="1"/>
      <w:numFmt w:val="bullet"/>
      <w:lvlText w:val="•"/>
      <w:lvlJc w:val="left"/>
      <w:pPr>
        <w:tabs>
          <w:tab w:val="num" w:pos="5760"/>
        </w:tabs>
        <w:ind w:left="5760" w:hanging="360"/>
      </w:pPr>
      <w:rPr>
        <w:rFonts w:ascii="Arial" w:hAnsi="Arial" w:hint="default"/>
      </w:rPr>
    </w:lvl>
    <w:lvl w:ilvl="8" w:tplc="58F4FE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995C49"/>
    <w:multiLevelType w:val="hybridMultilevel"/>
    <w:tmpl w:val="3D8CA3E4"/>
    <w:lvl w:ilvl="0" w:tplc="09E8757A">
      <w:start w:val="1"/>
      <w:numFmt w:val="bullet"/>
      <w:lvlText w:val="•"/>
      <w:lvlJc w:val="left"/>
      <w:pPr>
        <w:tabs>
          <w:tab w:val="num" w:pos="720"/>
        </w:tabs>
        <w:ind w:left="720" w:hanging="360"/>
      </w:pPr>
      <w:rPr>
        <w:rFonts w:ascii="Arial" w:hAnsi="Arial" w:hint="default"/>
      </w:rPr>
    </w:lvl>
    <w:lvl w:ilvl="1" w:tplc="5D6A3E30" w:tentative="1">
      <w:start w:val="1"/>
      <w:numFmt w:val="bullet"/>
      <w:lvlText w:val="•"/>
      <w:lvlJc w:val="left"/>
      <w:pPr>
        <w:tabs>
          <w:tab w:val="num" w:pos="1440"/>
        </w:tabs>
        <w:ind w:left="1440" w:hanging="360"/>
      </w:pPr>
      <w:rPr>
        <w:rFonts w:ascii="Arial" w:hAnsi="Arial" w:hint="default"/>
      </w:rPr>
    </w:lvl>
    <w:lvl w:ilvl="2" w:tplc="4A0636E2" w:tentative="1">
      <w:start w:val="1"/>
      <w:numFmt w:val="bullet"/>
      <w:lvlText w:val="•"/>
      <w:lvlJc w:val="left"/>
      <w:pPr>
        <w:tabs>
          <w:tab w:val="num" w:pos="2160"/>
        </w:tabs>
        <w:ind w:left="2160" w:hanging="360"/>
      </w:pPr>
      <w:rPr>
        <w:rFonts w:ascii="Arial" w:hAnsi="Arial" w:hint="default"/>
      </w:rPr>
    </w:lvl>
    <w:lvl w:ilvl="3" w:tplc="F5DC8F48" w:tentative="1">
      <w:start w:val="1"/>
      <w:numFmt w:val="bullet"/>
      <w:lvlText w:val="•"/>
      <w:lvlJc w:val="left"/>
      <w:pPr>
        <w:tabs>
          <w:tab w:val="num" w:pos="2880"/>
        </w:tabs>
        <w:ind w:left="2880" w:hanging="360"/>
      </w:pPr>
      <w:rPr>
        <w:rFonts w:ascii="Arial" w:hAnsi="Arial" w:hint="default"/>
      </w:rPr>
    </w:lvl>
    <w:lvl w:ilvl="4" w:tplc="3C5E5044" w:tentative="1">
      <w:start w:val="1"/>
      <w:numFmt w:val="bullet"/>
      <w:lvlText w:val="•"/>
      <w:lvlJc w:val="left"/>
      <w:pPr>
        <w:tabs>
          <w:tab w:val="num" w:pos="3600"/>
        </w:tabs>
        <w:ind w:left="3600" w:hanging="360"/>
      </w:pPr>
      <w:rPr>
        <w:rFonts w:ascii="Arial" w:hAnsi="Arial" w:hint="default"/>
      </w:rPr>
    </w:lvl>
    <w:lvl w:ilvl="5" w:tplc="AF76B766" w:tentative="1">
      <w:start w:val="1"/>
      <w:numFmt w:val="bullet"/>
      <w:lvlText w:val="•"/>
      <w:lvlJc w:val="left"/>
      <w:pPr>
        <w:tabs>
          <w:tab w:val="num" w:pos="4320"/>
        </w:tabs>
        <w:ind w:left="4320" w:hanging="360"/>
      </w:pPr>
      <w:rPr>
        <w:rFonts w:ascii="Arial" w:hAnsi="Arial" w:hint="default"/>
      </w:rPr>
    </w:lvl>
    <w:lvl w:ilvl="6" w:tplc="5B6CA98E" w:tentative="1">
      <w:start w:val="1"/>
      <w:numFmt w:val="bullet"/>
      <w:lvlText w:val="•"/>
      <w:lvlJc w:val="left"/>
      <w:pPr>
        <w:tabs>
          <w:tab w:val="num" w:pos="5040"/>
        </w:tabs>
        <w:ind w:left="5040" w:hanging="360"/>
      </w:pPr>
      <w:rPr>
        <w:rFonts w:ascii="Arial" w:hAnsi="Arial" w:hint="default"/>
      </w:rPr>
    </w:lvl>
    <w:lvl w:ilvl="7" w:tplc="5798DBA8" w:tentative="1">
      <w:start w:val="1"/>
      <w:numFmt w:val="bullet"/>
      <w:lvlText w:val="•"/>
      <w:lvlJc w:val="left"/>
      <w:pPr>
        <w:tabs>
          <w:tab w:val="num" w:pos="5760"/>
        </w:tabs>
        <w:ind w:left="5760" w:hanging="360"/>
      </w:pPr>
      <w:rPr>
        <w:rFonts w:ascii="Arial" w:hAnsi="Arial" w:hint="default"/>
      </w:rPr>
    </w:lvl>
    <w:lvl w:ilvl="8" w:tplc="7C8805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2E0DD7"/>
    <w:rsid w:val="004448B8"/>
    <w:rsid w:val="005A6693"/>
    <w:rsid w:val="008C06A5"/>
    <w:rsid w:val="00F8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44B6"/>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2902">
      <w:bodyDiv w:val="1"/>
      <w:marLeft w:val="0"/>
      <w:marRight w:val="0"/>
      <w:marTop w:val="0"/>
      <w:marBottom w:val="0"/>
      <w:divBdr>
        <w:top w:val="none" w:sz="0" w:space="0" w:color="auto"/>
        <w:left w:val="none" w:sz="0" w:space="0" w:color="auto"/>
        <w:bottom w:val="none" w:sz="0" w:space="0" w:color="auto"/>
        <w:right w:val="none" w:sz="0" w:space="0" w:color="auto"/>
      </w:divBdr>
      <w:divsChild>
        <w:div w:id="657924585">
          <w:marLeft w:val="547"/>
          <w:marRight w:val="0"/>
          <w:marTop w:val="96"/>
          <w:marBottom w:val="0"/>
          <w:divBdr>
            <w:top w:val="none" w:sz="0" w:space="0" w:color="auto"/>
            <w:left w:val="none" w:sz="0" w:space="0" w:color="auto"/>
            <w:bottom w:val="none" w:sz="0" w:space="0" w:color="auto"/>
            <w:right w:val="none" w:sz="0" w:space="0" w:color="auto"/>
          </w:divBdr>
        </w:div>
        <w:div w:id="1670674481">
          <w:marLeft w:val="547"/>
          <w:marRight w:val="0"/>
          <w:marTop w:val="96"/>
          <w:marBottom w:val="0"/>
          <w:divBdr>
            <w:top w:val="none" w:sz="0" w:space="0" w:color="auto"/>
            <w:left w:val="none" w:sz="0" w:space="0" w:color="auto"/>
            <w:bottom w:val="none" w:sz="0" w:space="0" w:color="auto"/>
            <w:right w:val="none" w:sz="0" w:space="0" w:color="auto"/>
          </w:divBdr>
        </w:div>
        <w:div w:id="2059625948">
          <w:marLeft w:val="547"/>
          <w:marRight w:val="0"/>
          <w:marTop w:val="96"/>
          <w:marBottom w:val="0"/>
          <w:divBdr>
            <w:top w:val="none" w:sz="0" w:space="0" w:color="auto"/>
            <w:left w:val="none" w:sz="0" w:space="0" w:color="auto"/>
            <w:bottom w:val="none" w:sz="0" w:space="0" w:color="auto"/>
            <w:right w:val="none" w:sz="0" w:space="0" w:color="auto"/>
          </w:divBdr>
        </w:div>
        <w:div w:id="2111586949">
          <w:marLeft w:val="547"/>
          <w:marRight w:val="0"/>
          <w:marTop w:val="96"/>
          <w:marBottom w:val="0"/>
          <w:divBdr>
            <w:top w:val="none" w:sz="0" w:space="0" w:color="auto"/>
            <w:left w:val="none" w:sz="0" w:space="0" w:color="auto"/>
            <w:bottom w:val="none" w:sz="0" w:space="0" w:color="auto"/>
            <w:right w:val="none" w:sz="0" w:space="0" w:color="auto"/>
          </w:divBdr>
        </w:div>
      </w:divsChild>
    </w:div>
    <w:div w:id="871461160">
      <w:bodyDiv w:val="1"/>
      <w:marLeft w:val="0"/>
      <w:marRight w:val="0"/>
      <w:marTop w:val="0"/>
      <w:marBottom w:val="0"/>
      <w:divBdr>
        <w:top w:val="none" w:sz="0" w:space="0" w:color="auto"/>
        <w:left w:val="none" w:sz="0" w:space="0" w:color="auto"/>
        <w:bottom w:val="none" w:sz="0" w:space="0" w:color="auto"/>
        <w:right w:val="none" w:sz="0" w:space="0" w:color="auto"/>
      </w:divBdr>
      <w:divsChild>
        <w:div w:id="197813049">
          <w:marLeft w:val="547"/>
          <w:marRight w:val="0"/>
          <w:marTop w:val="106"/>
          <w:marBottom w:val="0"/>
          <w:divBdr>
            <w:top w:val="none" w:sz="0" w:space="0" w:color="auto"/>
            <w:left w:val="none" w:sz="0" w:space="0" w:color="auto"/>
            <w:bottom w:val="none" w:sz="0" w:space="0" w:color="auto"/>
            <w:right w:val="none" w:sz="0" w:space="0" w:color="auto"/>
          </w:divBdr>
        </w:div>
        <w:div w:id="1910073608">
          <w:marLeft w:val="547"/>
          <w:marRight w:val="0"/>
          <w:marTop w:val="106"/>
          <w:marBottom w:val="0"/>
          <w:divBdr>
            <w:top w:val="none" w:sz="0" w:space="0" w:color="auto"/>
            <w:left w:val="none" w:sz="0" w:space="0" w:color="auto"/>
            <w:bottom w:val="none" w:sz="0" w:space="0" w:color="auto"/>
            <w:right w:val="none" w:sz="0" w:space="0" w:color="auto"/>
          </w:divBdr>
        </w:div>
        <w:div w:id="1466436233">
          <w:marLeft w:val="547"/>
          <w:marRight w:val="0"/>
          <w:marTop w:val="106"/>
          <w:marBottom w:val="0"/>
          <w:divBdr>
            <w:top w:val="none" w:sz="0" w:space="0" w:color="auto"/>
            <w:left w:val="none" w:sz="0" w:space="0" w:color="auto"/>
            <w:bottom w:val="none" w:sz="0" w:space="0" w:color="auto"/>
            <w:right w:val="none" w:sz="0" w:space="0" w:color="auto"/>
          </w:divBdr>
        </w:div>
        <w:div w:id="169314967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3</cp:revision>
  <dcterms:created xsi:type="dcterms:W3CDTF">2019-01-15T13:26:00Z</dcterms:created>
  <dcterms:modified xsi:type="dcterms:W3CDTF">2019-01-15T18:09:00Z</dcterms:modified>
</cp:coreProperties>
</file>