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C54" w:rsidRPr="00803823" w:rsidRDefault="00803823" w:rsidP="00803823">
      <w:pPr>
        <w:numPr>
          <w:ilvl w:val="0"/>
          <w:numId w:val="1"/>
        </w:numPr>
      </w:pPr>
      <w:r w:rsidRPr="00803823">
        <w:rPr>
          <w:b/>
          <w:bCs/>
        </w:rPr>
        <w:t>Red Flag:</w:t>
      </w:r>
      <w:r w:rsidRPr="00803823">
        <w:t xml:space="preserve">  A patient had been to the ER three times in the past four months.</w:t>
      </w:r>
    </w:p>
    <w:p w:rsidR="00142C54" w:rsidRPr="00803823" w:rsidRDefault="00803823" w:rsidP="00803823">
      <w:pPr>
        <w:numPr>
          <w:ilvl w:val="0"/>
          <w:numId w:val="1"/>
        </w:numPr>
      </w:pPr>
      <w:r w:rsidRPr="00803823">
        <w:rPr>
          <w:b/>
          <w:bCs/>
        </w:rPr>
        <w:t xml:space="preserve">Contextual Factor Spontaneously Revealed by Patient:  </w:t>
      </w:r>
      <w:r w:rsidRPr="00803823">
        <w:t>The patient stated that he uses the ER when “things come up.” (Domain: Skills, Abilities, and Knowledge).</w:t>
      </w:r>
    </w:p>
    <w:p w:rsidR="00142C54" w:rsidRPr="00803823" w:rsidRDefault="00803823" w:rsidP="00803823">
      <w:pPr>
        <w:numPr>
          <w:ilvl w:val="0"/>
          <w:numId w:val="1"/>
        </w:numPr>
      </w:pPr>
      <w:r w:rsidRPr="00803823">
        <w:rPr>
          <w:b/>
          <w:bCs/>
        </w:rPr>
        <w:t xml:space="preserve">Contextual Plan of Care made:  </w:t>
      </w:r>
      <w:r w:rsidRPr="00803823">
        <w:t>The provider reviewed those visits and pointed out that they could have been handled in primary care without any harm to the patient and with less hassle. The provider also made sure the patient understood how to schedule appointments with the primary care clinic. The patient agreed that the issues would have been better addressed in Primary Care and with less wait time when he got there.</w:t>
      </w:r>
    </w:p>
    <w:p w:rsidR="008C06A5" w:rsidRDefault="008C06A5"/>
    <w:p w:rsidR="00396D8F" w:rsidRDefault="00396D8F"/>
    <w:p w:rsidR="004C1F1A" w:rsidRPr="00396D8F" w:rsidRDefault="00396D8F" w:rsidP="00396D8F">
      <w:pPr>
        <w:numPr>
          <w:ilvl w:val="0"/>
          <w:numId w:val="2"/>
        </w:numPr>
      </w:pPr>
      <w:r w:rsidRPr="00396D8F">
        <w:rPr>
          <w:b/>
          <w:bCs/>
        </w:rPr>
        <w:t>Red Flag:</w:t>
      </w:r>
      <w:r w:rsidRPr="00396D8F">
        <w:t xml:space="preserve">  While reviewing medications, the patient stated that when he receives medications in the mail, he pours the new pills into the old bottles even if he still has pills in the original bottle.</w:t>
      </w:r>
    </w:p>
    <w:p w:rsidR="004C1F1A" w:rsidRPr="00396D8F" w:rsidRDefault="00396D8F" w:rsidP="00396D8F">
      <w:pPr>
        <w:numPr>
          <w:ilvl w:val="0"/>
          <w:numId w:val="2"/>
        </w:numPr>
      </w:pPr>
      <w:r w:rsidRPr="00396D8F">
        <w:rPr>
          <w:b/>
          <w:bCs/>
        </w:rPr>
        <w:t xml:space="preserve">Contextual Factor Spontaneously Revealed by Patient:  </w:t>
      </w:r>
      <w:r w:rsidRPr="00396D8F">
        <w:t>The patient went on to say that he has always done it this way, that it was his “routine.” (Domain: Skills, Abilities, Knowledge)</w:t>
      </w:r>
    </w:p>
    <w:p w:rsidR="004C1F1A" w:rsidRPr="00396D8F" w:rsidRDefault="00396D8F" w:rsidP="00396D8F">
      <w:pPr>
        <w:numPr>
          <w:ilvl w:val="0"/>
          <w:numId w:val="2"/>
        </w:numPr>
      </w:pPr>
      <w:r w:rsidRPr="00396D8F">
        <w:rPr>
          <w:b/>
          <w:bCs/>
        </w:rPr>
        <w:t xml:space="preserve">Contextual Plan of Care made:  </w:t>
      </w:r>
      <w:r w:rsidRPr="00396D8F">
        <w:t>The provider explained to the patient that several times the dosage of his medications has changed and if he simply pours old pills into the new bottles he may not be getting the correct medication. The patient agreed to no longer pour the new meds into old bottles.</w:t>
      </w:r>
    </w:p>
    <w:p w:rsidR="00396D8F" w:rsidRDefault="00396D8F"/>
    <w:p w:rsidR="00643709" w:rsidRDefault="00643709"/>
    <w:p w:rsidR="00BE2B3F" w:rsidRPr="00643709" w:rsidRDefault="00643709" w:rsidP="00643709">
      <w:pPr>
        <w:numPr>
          <w:ilvl w:val="0"/>
          <w:numId w:val="3"/>
        </w:numPr>
      </w:pPr>
      <w:r w:rsidRPr="00643709">
        <w:rPr>
          <w:b/>
          <w:bCs/>
        </w:rPr>
        <w:t xml:space="preserve">Red Flag: </w:t>
      </w:r>
      <w:r w:rsidRPr="00643709">
        <w:t>A patient mentioned he wasn’t taking his medications as prescribed.</w:t>
      </w:r>
    </w:p>
    <w:p w:rsidR="00BE2B3F" w:rsidRPr="00643709" w:rsidRDefault="00643709" w:rsidP="00643709">
      <w:pPr>
        <w:numPr>
          <w:ilvl w:val="0"/>
          <w:numId w:val="3"/>
        </w:numPr>
      </w:pPr>
      <w:r w:rsidRPr="00643709">
        <w:rPr>
          <w:b/>
          <w:bCs/>
        </w:rPr>
        <w:t xml:space="preserve">No Probe: </w:t>
      </w:r>
      <w:r w:rsidRPr="00643709">
        <w:t>The provider didn’t ask why.</w:t>
      </w:r>
    </w:p>
    <w:p w:rsidR="00BE2B3F" w:rsidRPr="00643709" w:rsidRDefault="00643709" w:rsidP="00643709">
      <w:pPr>
        <w:numPr>
          <w:ilvl w:val="0"/>
          <w:numId w:val="3"/>
        </w:numPr>
      </w:pPr>
      <w:r w:rsidRPr="00643709">
        <w:rPr>
          <w:b/>
          <w:bCs/>
        </w:rPr>
        <w:t>Contextual Factor Revealed by Pt.:</w:t>
      </w:r>
      <w:r w:rsidRPr="00643709">
        <w:t xml:space="preserve"> The patient later went on to say that he often couldn’t remember if he’d taken his medication before bed so would avoid taking them to prevent the possibility of “doubling up.” (Domain: Skill, Abilities, and Knowledge)</w:t>
      </w:r>
    </w:p>
    <w:p w:rsidR="00BE2B3F" w:rsidRPr="00643709" w:rsidRDefault="00643709" w:rsidP="00643709">
      <w:pPr>
        <w:numPr>
          <w:ilvl w:val="0"/>
          <w:numId w:val="3"/>
        </w:numPr>
      </w:pPr>
      <w:r w:rsidRPr="00643709">
        <w:rPr>
          <w:b/>
          <w:bCs/>
        </w:rPr>
        <w:t xml:space="preserve">Contextual Plan of Care:  </w:t>
      </w:r>
      <w:r w:rsidRPr="00643709">
        <w:t>The provider then addressed the patient’s situation by ordering a pill organizer which the patient appreciated.</w:t>
      </w:r>
    </w:p>
    <w:p w:rsidR="00D33643" w:rsidRDefault="00D33643">
      <w:r>
        <w:br w:type="page"/>
      </w:r>
    </w:p>
    <w:p w:rsidR="00F03FDD" w:rsidRPr="00D33643" w:rsidRDefault="00D33643" w:rsidP="00D33643">
      <w:pPr>
        <w:numPr>
          <w:ilvl w:val="0"/>
          <w:numId w:val="4"/>
        </w:numPr>
      </w:pPr>
      <w:r w:rsidRPr="00D33643">
        <w:rPr>
          <w:b/>
          <w:bCs/>
        </w:rPr>
        <w:lastRenderedPageBreak/>
        <w:t xml:space="preserve">Red Flag: </w:t>
      </w:r>
      <w:r w:rsidRPr="00D33643">
        <w:t xml:space="preserve">The patient had had tests in the past that indicated he should have a biopsy of his prostate to rule out prostate cancer, he stated that he did not want the biopsy. </w:t>
      </w:r>
    </w:p>
    <w:p w:rsidR="00F03FDD" w:rsidRPr="00D33643" w:rsidRDefault="00D33643" w:rsidP="00D33643">
      <w:pPr>
        <w:numPr>
          <w:ilvl w:val="0"/>
          <w:numId w:val="4"/>
        </w:numPr>
      </w:pPr>
      <w:r w:rsidRPr="00D33643">
        <w:rPr>
          <w:b/>
          <w:bCs/>
        </w:rPr>
        <w:t xml:space="preserve">No Probe: </w:t>
      </w:r>
      <w:r w:rsidRPr="00D33643">
        <w:t>The provider didn’t ask the patient why he didn’t want the biopsy.</w:t>
      </w:r>
    </w:p>
    <w:p w:rsidR="00F03FDD" w:rsidRPr="00D33643" w:rsidRDefault="00D33643" w:rsidP="00D33643">
      <w:pPr>
        <w:numPr>
          <w:ilvl w:val="0"/>
          <w:numId w:val="4"/>
        </w:numPr>
      </w:pPr>
      <w:r w:rsidRPr="00D33643">
        <w:rPr>
          <w:b/>
          <w:bCs/>
        </w:rPr>
        <w:t>Contextual Factor Revealed by Pt.:</w:t>
      </w:r>
      <w:r w:rsidRPr="00D33643">
        <w:t xml:space="preserve"> The patient went on to say that he had been doing a lot of reading on the Internet and had learned that biopsies weren’t necessary. (Domain: Skills, Abilities, and Knowledge)</w:t>
      </w:r>
    </w:p>
    <w:p w:rsidR="00F03FDD" w:rsidRPr="00D33643" w:rsidRDefault="00D33643" w:rsidP="00D33643">
      <w:pPr>
        <w:numPr>
          <w:ilvl w:val="0"/>
          <w:numId w:val="4"/>
        </w:numPr>
      </w:pPr>
      <w:r w:rsidRPr="00D33643">
        <w:rPr>
          <w:b/>
          <w:bCs/>
        </w:rPr>
        <w:t xml:space="preserve">Contextual Plan of Care:  </w:t>
      </w:r>
      <w:r w:rsidRPr="00D33643">
        <w:t>The provider then spent time with the patient explaining that the procedure had been recommended because of a concerning change in blood work. The provider explained the procedure in detail and cleared up misconceptions from the Internet. The patient promised to think about it.</w:t>
      </w:r>
    </w:p>
    <w:p w:rsidR="00643709" w:rsidRDefault="00643709"/>
    <w:p w:rsidR="005928C3" w:rsidRDefault="005928C3"/>
    <w:p w:rsidR="003D4691" w:rsidRPr="005928C3" w:rsidRDefault="005928C3" w:rsidP="005928C3">
      <w:pPr>
        <w:numPr>
          <w:ilvl w:val="0"/>
          <w:numId w:val="5"/>
        </w:numPr>
      </w:pPr>
      <w:r w:rsidRPr="005928C3">
        <w:rPr>
          <w:b/>
          <w:bCs/>
        </w:rPr>
        <w:t xml:space="preserve">Red Flag: </w:t>
      </w:r>
      <w:r w:rsidRPr="005928C3">
        <w:t>A patient with sleep apnea stated that he wasn’t using his CPAP.</w:t>
      </w:r>
    </w:p>
    <w:p w:rsidR="003D4691" w:rsidRPr="005928C3" w:rsidRDefault="005928C3" w:rsidP="005928C3">
      <w:pPr>
        <w:numPr>
          <w:ilvl w:val="0"/>
          <w:numId w:val="5"/>
        </w:numPr>
      </w:pPr>
      <w:r w:rsidRPr="005928C3">
        <w:rPr>
          <w:b/>
          <w:bCs/>
        </w:rPr>
        <w:t xml:space="preserve">No Probe: </w:t>
      </w:r>
      <w:r w:rsidRPr="005928C3">
        <w:t xml:space="preserve">The provider doesn’t ask why. </w:t>
      </w:r>
    </w:p>
    <w:p w:rsidR="003D4691" w:rsidRPr="005928C3" w:rsidRDefault="005928C3" w:rsidP="005928C3">
      <w:pPr>
        <w:numPr>
          <w:ilvl w:val="0"/>
          <w:numId w:val="5"/>
        </w:numPr>
      </w:pPr>
      <w:r w:rsidRPr="005928C3">
        <w:rPr>
          <w:b/>
          <w:bCs/>
        </w:rPr>
        <w:t>Contextual Factor Revealed by Pt.:</w:t>
      </w:r>
      <w:r w:rsidRPr="005928C3">
        <w:t xml:space="preserve"> The patient went on to voluntarily mention that he frequently falls asleep in his arm chair.</w:t>
      </w:r>
      <w:r>
        <w:t xml:space="preserve"> (Domain: Skills, Abilities, and Knowledge)</w:t>
      </w:r>
    </w:p>
    <w:p w:rsidR="003D4691" w:rsidRPr="005928C3" w:rsidRDefault="005928C3" w:rsidP="005928C3">
      <w:pPr>
        <w:numPr>
          <w:ilvl w:val="0"/>
          <w:numId w:val="5"/>
        </w:numPr>
      </w:pPr>
      <w:r w:rsidRPr="005928C3">
        <w:rPr>
          <w:b/>
          <w:bCs/>
        </w:rPr>
        <w:t xml:space="preserve">Contextual Plan of Care:  </w:t>
      </w:r>
      <w:r w:rsidRPr="005928C3">
        <w:t>The provider and patient discussed strategies including moving the CPAP to the front room next to the patient’s chair or making sure the patient goes into his bedroom at the first sign of sleepiness in the arm chair.</w:t>
      </w:r>
    </w:p>
    <w:p w:rsidR="005928C3" w:rsidRDefault="005928C3"/>
    <w:p w:rsidR="00C946E9" w:rsidRDefault="00C946E9"/>
    <w:p w:rsidR="00E21B3C" w:rsidRPr="00C946E9" w:rsidRDefault="00C946E9" w:rsidP="00C946E9">
      <w:pPr>
        <w:numPr>
          <w:ilvl w:val="0"/>
          <w:numId w:val="6"/>
        </w:numPr>
      </w:pPr>
      <w:r w:rsidRPr="00C946E9">
        <w:rPr>
          <w:b/>
          <w:bCs/>
        </w:rPr>
        <w:t>Red Flag:</w:t>
      </w:r>
      <w:r w:rsidRPr="00C946E9">
        <w:t xml:space="preserve">  The patient missed 2 appointments in the past 4 months.</w:t>
      </w:r>
    </w:p>
    <w:p w:rsidR="00E21B3C" w:rsidRPr="00C946E9" w:rsidRDefault="00C946E9" w:rsidP="00C946E9">
      <w:pPr>
        <w:numPr>
          <w:ilvl w:val="0"/>
          <w:numId w:val="6"/>
        </w:numPr>
      </w:pPr>
      <w:r w:rsidRPr="00C946E9">
        <w:rPr>
          <w:b/>
          <w:bCs/>
        </w:rPr>
        <w:t xml:space="preserve">No Probe:  </w:t>
      </w:r>
      <w:r w:rsidRPr="00C946E9">
        <w:t>The provider did not inquire as to why the patient had missed the appointments.</w:t>
      </w:r>
    </w:p>
    <w:p w:rsidR="00E21B3C" w:rsidRPr="00C946E9" w:rsidRDefault="00C946E9" w:rsidP="00C946E9">
      <w:pPr>
        <w:numPr>
          <w:ilvl w:val="0"/>
          <w:numId w:val="6"/>
        </w:numPr>
      </w:pPr>
      <w:r w:rsidRPr="00C946E9">
        <w:rPr>
          <w:b/>
          <w:bCs/>
        </w:rPr>
        <w:t xml:space="preserve">Contextual Factor Revealed by Patient:  </w:t>
      </w:r>
      <w:r w:rsidRPr="00C946E9">
        <w:t>The patient commented that since he had suffered a stroke he was having trouble keeping track of his schedule. (Domain: Skills, Abilities, and Knowledge)</w:t>
      </w:r>
    </w:p>
    <w:p w:rsidR="00E21B3C" w:rsidRPr="00C946E9" w:rsidRDefault="00C946E9" w:rsidP="00C946E9">
      <w:pPr>
        <w:numPr>
          <w:ilvl w:val="0"/>
          <w:numId w:val="6"/>
        </w:numPr>
      </w:pPr>
      <w:r w:rsidRPr="00C946E9">
        <w:rPr>
          <w:b/>
          <w:bCs/>
        </w:rPr>
        <w:t xml:space="preserve">Contextual Plan of Care made:  </w:t>
      </w:r>
      <w:r w:rsidRPr="00C946E9">
        <w:t>The provider then addressed the patient’s ability to manage his appointments by printing out a list of his upcoming appointments and carefully going over the list with the patient.</w:t>
      </w:r>
    </w:p>
    <w:p w:rsidR="00AE0575" w:rsidRDefault="00AE0575">
      <w:r>
        <w:br w:type="page"/>
      </w:r>
    </w:p>
    <w:p w:rsidR="0018674A" w:rsidRPr="00AE0575" w:rsidRDefault="00AE0575" w:rsidP="00AE0575">
      <w:pPr>
        <w:numPr>
          <w:ilvl w:val="0"/>
          <w:numId w:val="7"/>
        </w:numPr>
      </w:pPr>
      <w:r w:rsidRPr="00AE0575">
        <w:rPr>
          <w:b/>
          <w:bCs/>
        </w:rPr>
        <w:lastRenderedPageBreak/>
        <w:t>Red Flag:</w:t>
      </w:r>
      <w:r w:rsidRPr="00AE0575">
        <w:t xml:space="preserve">  The patient with diabetes mentioned that he had decided to stop taking his metformin.</w:t>
      </w:r>
    </w:p>
    <w:p w:rsidR="0018674A" w:rsidRPr="00AE0575" w:rsidRDefault="00AE0575" w:rsidP="00AE0575">
      <w:pPr>
        <w:numPr>
          <w:ilvl w:val="0"/>
          <w:numId w:val="7"/>
        </w:numPr>
      </w:pPr>
      <w:r w:rsidRPr="00AE0575">
        <w:rPr>
          <w:b/>
          <w:bCs/>
        </w:rPr>
        <w:t xml:space="preserve">No Probe:  </w:t>
      </w:r>
      <w:r w:rsidRPr="00AE0575">
        <w:t>Before the provider could ask why, the patient explained….</w:t>
      </w:r>
    </w:p>
    <w:p w:rsidR="0018674A" w:rsidRPr="00AE0575" w:rsidRDefault="00AE0575" w:rsidP="00AE0575">
      <w:pPr>
        <w:numPr>
          <w:ilvl w:val="0"/>
          <w:numId w:val="7"/>
        </w:numPr>
      </w:pPr>
      <w:r w:rsidRPr="00AE0575">
        <w:rPr>
          <w:b/>
          <w:bCs/>
        </w:rPr>
        <w:t xml:space="preserve">Contextual Factor Revealed by Patient:  </w:t>
      </w:r>
      <w:r w:rsidRPr="00AE0575">
        <w:t>The patient said that someone had told him that metformin causes dementia. (Domain: Skills, Abilities, and Knowledge)</w:t>
      </w:r>
    </w:p>
    <w:p w:rsidR="0018674A" w:rsidRPr="00AE0575" w:rsidRDefault="00AE0575" w:rsidP="00AE0575">
      <w:pPr>
        <w:numPr>
          <w:ilvl w:val="0"/>
          <w:numId w:val="7"/>
        </w:numPr>
      </w:pPr>
      <w:r w:rsidRPr="00AE0575">
        <w:rPr>
          <w:b/>
          <w:bCs/>
        </w:rPr>
        <w:t xml:space="preserve">Contextual Plan of Care made:  </w:t>
      </w:r>
      <w:r w:rsidRPr="00AE0575">
        <w:t>The provider explained to the patient that while metformin can lower B12 levels which may impact memory, the patient’s current B12 level was fine and it was being monitored. The provider also explained that if it were ever necessary the patient could take a B vitamin supplement.</w:t>
      </w:r>
    </w:p>
    <w:p w:rsidR="00C946E9" w:rsidRDefault="00C946E9"/>
    <w:p w:rsidR="00AE0575" w:rsidRDefault="00AE0575"/>
    <w:p w:rsidR="00000000" w:rsidRPr="00C204BA" w:rsidRDefault="00C204BA" w:rsidP="00C204BA">
      <w:pPr>
        <w:numPr>
          <w:ilvl w:val="0"/>
          <w:numId w:val="8"/>
        </w:numPr>
      </w:pPr>
      <w:r w:rsidRPr="00C204BA">
        <w:rPr>
          <w:b/>
          <w:bCs/>
        </w:rPr>
        <w:t xml:space="preserve">Red Flag: </w:t>
      </w:r>
      <w:r w:rsidRPr="00C204BA">
        <w:t>The patien</w:t>
      </w:r>
      <w:r w:rsidRPr="00C204BA">
        <w:t>t commented that he was not taking a prescribed medication.</w:t>
      </w:r>
    </w:p>
    <w:p w:rsidR="00000000" w:rsidRPr="00C204BA" w:rsidRDefault="00C204BA" w:rsidP="00C204BA">
      <w:pPr>
        <w:numPr>
          <w:ilvl w:val="0"/>
          <w:numId w:val="8"/>
        </w:numPr>
      </w:pPr>
      <w:r w:rsidRPr="00C204BA">
        <w:rPr>
          <w:b/>
          <w:bCs/>
        </w:rPr>
        <w:t xml:space="preserve">No Probe: </w:t>
      </w:r>
      <w:r w:rsidRPr="00C204BA">
        <w:t>The provider</w:t>
      </w:r>
      <w:bookmarkStart w:id="0" w:name="_GoBack"/>
      <w:bookmarkEnd w:id="0"/>
      <w:r w:rsidRPr="00C204BA">
        <w:t xml:space="preserve"> didn’t ask why.</w:t>
      </w:r>
    </w:p>
    <w:p w:rsidR="00000000" w:rsidRPr="00C204BA" w:rsidRDefault="00C204BA" w:rsidP="00C204BA">
      <w:pPr>
        <w:numPr>
          <w:ilvl w:val="0"/>
          <w:numId w:val="8"/>
        </w:numPr>
      </w:pPr>
      <w:r w:rsidRPr="00C204BA">
        <w:rPr>
          <w:b/>
          <w:bCs/>
        </w:rPr>
        <w:t>Contextual Factor Revealed by Pt.:</w:t>
      </w:r>
      <w:r w:rsidRPr="00C204BA">
        <w:t xml:space="preserve"> The patient then brought it up again later in the visit and this time also said that he did not know how or w</w:t>
      </w:r>
      <w:r w:rsidRPr="00C204BA">
        <w:t>hy he was supposed to take the medication. (Domain: Skills, Abilities, and Knowledge)</w:t>
      </w:r>
    </w:p>
    <w:p w:rsidR="00000000" w:rsidRPr="00C204BA" w:rsidRDefault="00C204BA" w:rsidP="00C204BA">
      <w:pPr>
        <w:numPr>
          <w:ilvl w:val="0"/>
          <w:numId w:val="8"/>
        </w:numPr>
      </w:pPr>
      <w:r w:rsidRPr="00C204BA">
        <w:rPr>
          <w:b/>
          <w:bCs/>
        </w:rPr>
        <w:t xml:space="preserve">Contextual Plan of Care:  </w:t>
      </w:r>
      <w:r w:rsidRPr="00C204BA">
        <w:t>The provid</w:t>
      </w:r>
      <w:r w:rsidRPr="00C204BA">
        <w:t>er then addressed the patient’s understanding of what the medication was for and how to take it. The patient thanked him and said he’d start taking the medication as prescribed.</w:t>
      </w:r>
      <w:r w:rsidRPr="00C204BA">
        <w:t xml:space="preserve">    </w:t>
      </w:r>
    </w:p>
    <w:p w:rsidR="00AE0575" w:rsidRDefault="00AE0575"/>
    <w:sectPr w:rsidR="00AE0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B3225"/>
    <w:multiLevelType w:val="hybridMultilevel"/>
    <w:tmpl w:val="D5EEA24C"/>
    <w:lvl w:ilvl="0" w:tplc="EFB6BC7C">
      <w:start w:val="1"/>
      <w:numFmt w:val="bullet"/>
      <w:lvlText w:val="•"/>
      <w:lvlJc w:val="left"/>
      <w:pPr>
        <w:tabs>
          <w:tab w:val="num" w:pos="720"/>
        </w:tabs>
        <w:ind w:left="720" w:hanging="360"/>
      </w:pPr>
      <w:rPr>
        <w:rFonts w:ascii="Arial" w:hAnsi="Arial" w:hint="default"/>
      </w:rPr>
    </w:lvl>
    <w:lvl w:ilvl="1" w:tplc="6FEC0AF6" w:tentative="1">
      <w:start w:val="1"/>
      <w:numFmt w:val="bullet"/>
      <w:lvlText w:val="•"/>
      <w:lvlJc w:val="left"/>
      <w:pPr>
        <w:tabs>
          <w:tab w:val="num" w:pos="1440"/>
        </w:tabs>
        <w:ind w:left="1440" w:hanging="360"/>
      </w:pPr>
      <w:rPr>
        <w:rFonts w:ascii="Arial" w:hAnsi="Arial" w:hint="default"/>
      </w:rPr>
    </w:lvl>
    <w:lvl w:ilvl="2" w:tplc="F404D976" w:tentative="1">
      <w:start w:val="1"/>
      <w:numFmt w:val="bullet"/>
      <w:lvlText w:val="•"/>
      <w:lvlJc w:val="left"/>
      <w:pPr>
        <w:tabs>
          <w:tab w:val="num" w:pos="2160"/>
        </w:tabs>
        <w:ind w:left="2160" w:hanging="360"/>
      </w:pPr>
      <w:rPr>
        <w:rFonts w:ascii="Arial" w:hAnsi="Arial" w:hint="default"/>
      </w:rPr>
    </w:lvl>
    <w:lvl w:ilvl="3" w:tplc="1A0216EE" w:tentative="1">
      <w:start w:val="1"/>
      <w:numFmt w:val="bullet"/>
      <w:lvlText w:val="•"/>
      <w:lvlJc w:val="left"/>
      <w:pPr>
        <w:tabs>
          <w:tab w:val="num" w:pos="2880"/>
        </w:tabs>
        <w:ind w:left="2880" w:hanging="360"/>
      </w:pPr>
      <w:rPr>
        <w:rFonts w:ascii="Arial" w:hAnsi="Arial" w:hint="default"/>
      </w:rPr>
    </w:lvl>
    <w:lvl w:ilvl="4" w:tplc="ECCAC358" w:tentative="1">
      <w:start w:val="1"/>
      <w:numFmt w:val="bullet"/>
      <w:lvlText w:val="•"/>
      <w:lvlJc w:val="left"/>
      <w:pPr>
        <w:tabs>
          <w:tab w:val="num" w:pos="3600"/>
        </w:tabs>
        <w:ind w:left="3600" w:hanging="360"/>
      </w:pPr>
      <w:rPr>
        <w:rFonts w:ascii="Arial" w:hAnsi="Arial" w:hint="default"/>
      </w:rPr>
    </w:lvl>
    <w:lvl w:ilvl="5" w:tplc="B44A1D64" w:tentative="1">
      <w:start w:val="1"/>
      <w:numFmt w:val="bullet"/>
      <w:lvlText w:val="•"/>
      <w:lvlJc w:val="left"/>
      <w:pPr>
        <w:tabs>
          <w:tab w:val="num" w:pos="4320"/>
        </w:tabs>
        <w:ind w:left="4320" w:hanging="360"/>
      </w:pPr>
      <w:rPr>
        <w:rFonts w:ascii="Arial" w:hAnsi="Arial" w:hint="default"/>
      </w:rPr>
    </w:lvl>
    <w:lvl w:ilvl="6" w:tplc="CD805DBC" w:tentative="1">
      <w:start w:val="1"/>
      <w:numFmt w:val="bullet"/>
      <w:lvlText w:val="•"/>
      <w:lvlJc w:val="left"/>
      <w:pPr>
        <w:tabs>
          <w:tab w:val="num" w:pos="5040"/>
        </w:tabs>
        <w:ind w:left="5040" w:hanging="360"/>
      </w:pPr>
      <w:rPr>
        <w:rFonts w:ascii="Arial" w:hAnsi="Arial" w:hint="default"/>
      </w:rPr>
    </w:lvl>
    <w:lvl w:ilvl="7" w:tplc="785CE0F6" w:tentative="1">
      <w:start w:val="1"/>
      <w:numFmt w:val="bullet"/>
      <w:lvlText w:val="•"/>
      <w:lvlJc w:val="left"/>
      <w:pPr>
        <w:tabs>
          <w:tab w:val="num" w:pos="5760"/>
        </w:tabs>
        <w:ind w:left="5760" w:hanging="360"/>
      </w:pPr>
      <w:rPr>
        <w:rFonts w:ascii="Arial" w:hAnsi="Arial" w:hint="default"/>
      </w:rPr>
    </w:lvl>
    <w:lvl w:ilvl="8" w:tplc="E13C70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B84A4D"/>
    <w:multiLevelType w:val="hybridMultilevel"/>
    <w:tmpl w:val="4022C530"/>
    <w:lvl w:ilvl="0" w:tplc="6D92EC20">
      <w:start w:val="1"/>
      <w:numFmt w:val="bullet"/>
      <w:lvlText w:val="•"/>
      <w:lvlJc w:val="left"/>
      <w:pPr>
        <w:tabs>
          <w:tab w:val="num" w:pos="720"/>
        </w:tabs>
        <w:ind w:left="720" w:hanging="360"/>
      </w:pPr>
      <w:rPr>
        <w:rFonts w:ascii="Arial" w:hAnsi="Arial" w:hint="default"/>
      </w:rPr>
    </w:lvl>
    <w:lvl w:ilvl="1" w:tplc="1264DA70" w:tentative="1">
      <w:start w:val="1"/>
      <w:numFmt w:val="bullet"/>
      <w:lvlText w:val="•"/>
      <w:lvlJc w:val="left"/>
      <w:pPr>
        <w:tabs>
          <w:tab w:val="num" w:pos="1440"/>
        </w:tabs>
        <w:ind w:left="1440" w:hanging="360"/>
      </w:pPr>
      <w:rPr>
        <w:rFonts w:ascii="Arial" w:hAnsi="Arial" w:hint="default"/>
      </w:rPr>
    </w:lvl>
    <w:lvl w:ilvl="2" w:tplc="9692F6F6" w:tentative="1">
      <w:start w:val="1"/>
      <w:numFmt w:val="bullet"/>
      <w:lvlText w:val="•"/>
      <w:lvlJc w:val="left"/>
      <w:pPr>
        <w:tabs>
          <w:tab w:val="num" w:pos="2160"/>
        </w:tabs>
        <w:ind w:left="2160" w:hanging="360"/>
      </w:pPr>
      <w:rPr>
        <w:rFonts w:ascii="Arial" w:hAnsi="Arial" w:hint="default"/>
      </w:rPr>
    </w:lvl>
    <w:lvl w:ilvl="3" w:tplc="D2F6BC00" w:tentative="1">
      <w:start w:val="1"/>
      <w:numFmt w:val="bullet"/>
      <w:lvlText w:val="•"/>
      <w:lvlJc w:val="left"/>
      <w:pPr>
        <w:tabs>
          <w:tab w:val="num" w:pos="2880"/>
        </w:tabs>
        <w:ind w:left="2880" w:hanging="360"/>
      </w:pPr>
      <w:rPr>
        <w:rFonts w:ascii="Arial" w:hAnsi="Arial" w:hint="default"/>
      </w:rPr>
    </w:lvl>
    <w:lvl w:ilvl="4" w:tplc="EEC0C82E" w:tentative="1">
      <w:start w:val="1"/>
      <w:numFmt w:val="bullet"/>
      <w:lvlText w:val="•"/>
      <w:lvlJc w:val="left"/>
      <w:pPr>
        <w:tabs>
          <w:tab w:val="num" w:pos="3600"/>
        </w:tabs>
        <w:ind w:left="3600" w:hanging="360"/>
      </w:pPr>
      <w:rPr>
        <w:rFonts w:ascii="Arial" w:hAnsi="Arial" w:hint="default"/>
      </w:rPr>
    </w:lvl>
    <w:lvl w:ilvl="5" w:tplc="2C9A5814" w:tentative="1">
      <w:start w:val="1"/>
      <w:numFmt w:val="bullet"/>
      <w:lvlText w:val="•"/>
      <w:lvlJc w:val="left"/>
      <w:pPr>
        <w:tabs>
          <w:tab w:val="num" w:pos="4320"/>
        </w:tabs>
        <w:ind w:left="4320" w:hanging="360"/>
      </w:pPr>
      <w:rPr>
        <w:rFonts w:ascii="Arial" w:hAnsi="Arial" w:hint="default"/>
      </w:rPr>
    </w:lvl>
    <w:lvl w:ilvl="6" w:tplc="8D9C2DCC" w:tentative="1">
      <w:start w:val="1"/>
      <w:numFmt w:val="bullet"/>
      <w:lvlText w:val="•"/>
      <w:lvlJc w:val="left"/>
      <w:pPr>
        <w:tabs>
          <w:tab w:val="num" w:pos="5040"/>
        </w:tabs>
        <w:ind w:left="5040" w:hanging="360"/>
      </w:pPr>
      <w:rPr>
        <w:rFonts w:ascii="Arial" w:hAnsi="Arial" w:hint="default"/>
      </w:rPr>
    </w:lvl>
    <w:lvl w:ilvl="7" w:tplc="449C77DE" w:tentative="1">
      <w:start w:val="1"/>
      <w:numFmt w:val="bullet"/>
      <w:lvlText w:val="•"/>
      <w:lvlJc w:val="left"/>
      <w:pPr>
        <w:tabs>
          <w:tab w:val="num" w:pos="5760"/>
        </w:tabs>
        <w:ind w:left="5760" w:hanging="360"/>
      </w:pPr>
      <w:rPr>
        <w:rFonts w:ascii="Arial" w:hAnsi="Arial" w:hint="default"/>
      </w:rPr>
    </w:lvl>
    <w:lvl w:ilvl="8" w:tplc="1E5C1A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FE4F95"/>
    <w:multiLevelType w:val="hybridMultilevel"/>
    <w:tmpl w:val="847E7CDC"/>
    <w:lvl w:ilvl="0" w:tplc="739C8212">
      <w:start w:val="1"/>
      <w:numFmt w:val="bullet"/>
      <w:lvlText w:val="•"/>
      <w:lvlJc w:val="left"/>
      <w:pPr>
        <w:tabs>
          <w:tab w:val="num" w:pos="720"/>
        </w:tabs>
        <w:ind w:left="720" w:hanging="360"/>
      </w:pPr>
      <w:rPr>
        <w:rFonts w:ascii="Arial" w:hAnsi="Arial" w:hint="default"/>
      </w:rPr>
    </w:lvl>
    <w:lvl w:ilvl="1" w:tplc="516C127C" w:tentative="1">
      <w:start w:val="1"/>
      <w:numFmt w:val="bullet"/>
      <w:lvlText w:val="•"/>
      <w:lvlJc w:val="left"/>
      <w:pPr>
        <w:tabs>
          <w:tab w:val="num" w:pos="1440"/>
        </w:tabs>
        <w:ind w:left="1440" w:hanging="360"/>
      </w:pPr>
      <w:rPr>
        <w:rFonts w:ascii="Arial" w:hAnsi="Arial" w:hint="default"/>
      </w:rPr>
    </w:lvl>
    <w:lvl w:ilvl="2" w:tplc="915AB506" w:tentative="1">
      <w:start w:val="1"/>
      <w:numFmt w:val="bullet"/>
      <w:lvlText w:val="•"/>
      <w:lvlJc w:val="left"/>
      <w:pPr>
        <w:tabs>
          <w:tab w:val="num" w:pos="2160"/>
        </w:tabs>
        <w:ind w:left="2160" w:hanging="360"/>
      </w:pPr>
      <w:rPr>
        <w:rFonts w:ascii="Arial" w:hAnsi="Arial" w:hint="default"/>
      </w:rPr>
    </w:lvl>
    <w:lvl w:ilvl="3" w:tplc="1AB4F5BC" w:tentative="1">
      <w:start w:val="1"/>
      <w:numFmt w:val="bullet"/>
      <w:lvlText w:val="•"/>
      <w:lvlJc w:val="left"/>
      <w:pPr>
        <w:tabs>
          <w:tab w:val="num" w:pos="2880"/>
        </w:tabs>
        <w:ind w:left="2880" w:hanging="360"/>
      </w:pPr>
      <w:rPr>
        <w:rFonts w:ascii="Arial" w:hAnsi="Arial" w:hint="default"/>
      </w:rPr>
    </w:lvl>
    <w:lvl w:ilvl="4" w:tplc="C8784786" w:tentative="1">
      <w:start w:val="1"/>
      <w:numFmt w:val="bullet"/>
      <w:lvlText w:val="•"/>
      <w:lvlJc w:val="left"/>
      <w:pPr>
        <w:tabs>
          <w:tab w:val="num" w:pos="3600"/>
        </w:tabs>
        <w:ind w:left="3600" w:hanging="360"/>
      </w:pPr>
      <w:rPr>
        <w:rFonts w:ascii="Arial" w:hAnsi="Arial" w:hint="default"/>
      </w:rPr>
    </w:lvl>
    <w:lvl w:ilvl="5" w:tplc="679653A0" w:tentative="1">
      <w:start w:val="1"/>
      <w:numFmt w:val="bullet"/>
      <w:lvlText w:val="•"/>
      <w:lvlJc w:val="left"/>
      <w:pPr>
        <w:tabs>
          <w:tab w:val="num" w:pos="4320"/>
        </w:tabs>
        <w:ind w:left="4320" w:hanging="360"/>
      </w:pPr>
      <w:rPr>
        <w:rFonts w:ascii="Arial" w:hAnsi="Arial" w:hint="default"/>
      </w:rPr>
    </w:lvl>
    <w:lvl w:ilvl="6" w:tplc="AA1A5CE6" w:tentative="1">
      <w:start w:val="1"/>
      <w:numFmt w:val="bullet"/>
      <w:lvlText w:val="•"/>
      <w:lvlJc w:val="left"/>
      <w:pPr>
        <w:tabs>
          <w:tab w:val="num" w:pos="5040"/>
        </w:tabs>
        <w:ind w:left="5040" w:hanging="360"/>
      </w:pPr>
      <w:rPr>
        <w:rFonts w:ascii="Arial" w:hAnsi="Arial" w:hint="default"/>
      </w:rPr>
    </w:lvl>
    <w:lvl w:ilvl="7" w:tplc="54521E3E" w:tentative="1">
      <w:start w:val="1"/>
      <w:numFmt w:val="bullet"/>
      <w:lvlText w:val="•"/>
      <w:lvlJc w:val="left"/>
      <w:pPr>
        <w:tabs>
          <w:tab w:val="num" w:pos="5760"/>
        </w:tabs>
        <w:ind w:left="5760" w:hanging="360"/>
      </w:pPr>
      <w:rPr>
        <w:rFonts w:ascii="Arial" w:hAnsi="Arial" w:hint="default"/>
      </w:rPr>
    </w:lvl>
    <w:lvl w:ilvl="8" w:tplc="983236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B75344"/>
    <w:multiLevelType w:val="hybridMultilevel"/>
    <w:tmpl w:val="462456F0"/>
    <w:lvl w:ilvl="0" w:tplc="CD4A355E">
      <w:start w:val="1"/>
      <w:numFmt w:val="bullet"/>
      <w:lvlText w:val="•"/>
      <w:lvlJc w:val="left"/>
      <w:pPr>
        <w:tabs>
          <w:tab w:val="num" w:pos="720"/>
        </w:tabs>
        <w:ind w:left="720" w:hanging="360"/>
      </w:pPr>
      <w:rPr>
        <w:rFonts w:ascii="Arial" w:hAnsi="Arial" w:hint="default"/>
      </w:rPr>
    </w:lvl>
    <w:lvl w:ilvl="1" w:tplc="9E46804C" w:tentative="1">
      <w:start w:val="1"/>
      <w:numFmt w:val="bullet"/>
      <w:lvlText w:val="•"/>
      <w:lvlJc w:val="left"/>
      <w:pPr>
        <w:tabs>
          <w:tab w:val="num" w:pos="1440"/>
        </w:tabs>
        <w:ind w:left="1440" w:hanging="360"/>
      </w:pPr>
      <w:rPr>
        <w:rFonts w:ascii="Arial" w:hAnsi="Arial" w:hint="default"/>
      </w:rPr>
    </w:lvl>
    <w:lvl w:ilvl="2" w:tplc="6EA672CC" w:tentative="1">
      <w:start w:val="1"/>
      <w:numFmt w:val="bullet"/>
      <w:lvlText w:val="•"/>
      <w:lvlJc w:val="left"/>
      <w:pPr>
        <w:tabs>
          <w:tab w:val="num" w:pos="2160"/>
        </w:tabs>
        <w:ind w:left="2160" w:hanging="360"/>
      </w:pPr>
      <w:rPr>
        <w:rFonts w:ascii="Arial" w:hAnsi="Arial" w:hint="default"/>
      </w:rPr>
    </w:lvl>
    <w:lvl w:ilvl="3" w:tplc="6EB2FDC8" w:tentative="1">
      <w:start w:val="1"/>
      <w:numFmt w:val="bullet"/>
      <w:lvlText w:val="•"/>
      <w:lvlJc w:val="left"/>
      <w:pPr>
        <w:tabs>
          <w:tab w:val="num" w:pos="2880"/>
        </w:tabs>
        <w:ind w:left="2880" w:hanging="360"/>
      </w:pPr>
      <w:rPr>
        <w:rFonts w:ascii="Arial" w:hAnsi="Arial" w:hint="default"/>
      </w:rPr>
    </w:lvl>
    <w:lvl w:ilvl="4" w:tplc="8130AC20" w:tentative="1">
      <w:start w:val="1"/>
      <w:numFmt w:val="bullet"/>
      <w:lvlText w:val="•"/>
      <w:lvlJc w:val="left"/>
      <w:pPr>
        <w:tabs>
          <w:tab w:val="num" w:pos="3600"/>
        </w:tabs>
        <w:ind w:left="3600" w:hanging="360"/>
      </w:pPr>
      <w:rPr>
        <w:rFonts w:ascii="Arial" w:hAnsi="Arial" w:hint="default"/>
      </w:rPr>
    </w:lvl>
    <w:lvl w:ilvl="5" w:tplc="C89A61C8" w:tentative="1">
      <w:start w:val="1"/>
      <w:numFmt w:val="bullet"/>
      <w:lvlText w:val="•"/>
      <w:lvlJc w:val="left"/>
      <w:pPr>
        <w:tabs>
          <w:tab w:val="num" w:pos="4320"/>
        </w:tabs>
        <w:ind w:left="4320" w:hanging="360"/>
      </w:pPr>
      <w:rPr>
        <w:rFonts w:ascii="Arial" w:hAnsi="Arial" w:hint="default"/>
      </w:rPr>
    </w:lvl>
    <w:lvl w:ilvl="6" w:tplc="CE58AC12" w:tentative="1">
      <w:start w:val="1"/>
      <w:numFmt w:val="bullet"/>
      <w:lvlText w:val="•"/>
      <w:lvlJc w:val="left"/>
      <w:pPr>
        <w:tabs>
          <w:tab w:val="num" w:pos="5040"/>
        </w:tabs>
        <w:ind w:left="5040" w:hanging="360"/>
      </w:pPr>
      <w:rPr>
        <w:rFonts w:ascii="Arial" w:hAnsi="Arial" w:hint="default"/>
      </w:rPr>
    </w:lvl>
    <w:lvl w:ilvl="7" w:tplc="E1F27DFC" w:tentative="1">
      <w:start w:val="1"/>
      <w:numFmt w:val="bullet"/>
      <w:lvlText w:val="•"/>
      <w:lvlJc w:val="left"/>
      <w:pPr>
        <w:tabs>
          <w:tab w:val="num" w:pos="5760"/>
        </w:tabs>
        <w:ind w:left="5760" w:hanging="360"/>
      </w:pPr>
      <w:rPr>
        <w:rFonts w:ascii="Arial" w:hAnsi="Arial" w:hint="default"/>
      </w:rPr>
    </w:lvl>
    <w:lvl w:ilvl="8" w:tplc="CE3C56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5C0768"/>
    <w:multiLevelType w:val="hybridMultilevel"/>
    <w:tmpl w:val="A9BAC9D0"/>
    <w:lvl w:ilvl="0" w:tplc="DBFE5342">
      <w:start w:val="1"/>
      <w:numFmt w:val="bullet"/>
      <w:lvlText w:val="•"/>
      <w:lvlJc w:val="left"/>
      <w:pPr>
        <w:tabs>
          <w:tab w:val="num" w:pos="720"/>
        </w:tabs>
        <w:ind w:left="720" w:hanging="360"/>
      </w:pPr>
      <w:rPr>
        <w:rFonts w:ascii="Arial" w:hAnsi="Arial" w:hint="default"/>
      </w:rPr>
    </w:lvl>
    <w:lvl w:ilvl="1" w:tplc="6068E142" w:tentative="1">
      <w:start w:val="1"/>
      <w:numFmt w:val="bullet"/>
      <w:lvlText w:val="•"/>
      <w:lvlJc w:val="left"/>
      <w:pPr>
        <w:tabs>
          <w:tab w:val="num" w:pos="1440"/>
        </w:tabs>
        <w:ind w:left="1440" w:hanging="360"/>
      </w:pPr>
      <w:rPr>
        <w:rFonts w:ascii="Arial" w:hAnsi="Arial" w:hint="default"/>
      </w:rPr>
    </w:lvl>
    <w:lvl w:ilvl="2" w:tplc="441438D4" w:tentative="1">
      <w:start w:val="1"/>
      <w:numFmt w:val="bullet"/>
      <w:lvlText w:val="•"/>
      <w:lvlJc w:val="left"/>
      <w:pPr>
        <w:tabs>
          <w:tab w:val="num" w:pos="2160"/>
        </w:tabs>
        <w:ind w:left="2160" w:hanging="360"/>
      </w:pPr>
      <w:rPr>
        <w:rFonts w:ascii="Arial" w:hAnsi="Arial" w:hint="default"/>
      </w:rPr>
    </w:lvl>
    <w:lvl w:ilvl="3" w:tplc="8BCECCA4" w:tentative="1">
      <w:start w:val="1"/>
      <w:numFmt w:val="bullet"/>
      <w:lvlText w:val="•"/>
      <w:lvlJc w:val="left"/>
      <w:pPr>
        <w:tabs>
          <w:tab w:val="num" w:pos="2880"/>
        </w:tabs>
        <w:ind w:left="2880" w:hanging="360"/>
      </w:pPr>
      <w:rPr>
        <w:rFonts w:ascii="Arial" w:hAnsi="Arial" w:hint="default"/>
      </w:rPr>
    </w:lvl>
    <w:lvl w:ilvl="4" w:tplc="6382E27E" w:tentative="1">
      <w:start w:val="1"/>
      <w:numFmt w:val="bullet"/>
      <w:lvlText w:val="•"/>
      <w:lvlJc w:val="left"/>
      <w:pPr>
        <w:tabs>
          <w:tab w:val="num" w:pos="3600"/>
        </w:tabs>
        <w:ind w:left="3600" w:hanging="360"/>
      </w:pPr>
      <w:rPr>
        <w:rFonts w:ascii="Arial" w:hAnsi="Arial" w:hint="default"/>
      </w:rPr>
    </w:lvl>
    <w:lvl w:ilvl="5" w:tplc="958238DA" w:tentative="1">
      <w:start w:val="1"/>
      <w:numFmt w:val="bullet"/>
      <w:lvlText w:val="•"/>
      <w:lvlJc w:val="left"/>
      <w:pPr>
        <w:tabs>
          <w:tab w:val="num" w:pos="4320"/>
        </w:tabs>
        <w:ind w:left="4320" w:hanging="360"/>
      </w:pPr>
      <w:rPr>
        <w:rFonts w:ascii="Arial" w:hAnsi="Arial" w:hint="default"/>
      </w:rPr>
    </w:lvl>
    <w:lvl w:ilvl="6" w:tplc="51601FA6" w:tentative="1">
      <w:start w:val="1"/>
      <w:numFmt w:val="bullet"/>
      <w:lvlText w:val="•"/>
      <w:lvlJc w:val="left"/>
      <w:pPr>
        <w:tabs>
          <w:tab w:val="num" w:pos="5040"/>
        </w:tabs>
        <w:ind w:left="5040" w:hanging="360"/>
      </w:pPr>
      <w:rPr>
        <w:rFonts w:ascii="Arial" w:hAnsi="Arial" w:hint="default"/>
      </w:rPr>
    </w:lvl>
    <w:lvl w:ilvl="7" w:tplc="8AB6F522" w:tentative="1">
      <w:start w:val="1"/>
      <w:numFmt w:val="bullet"/>
      <w:lvlText w:val="•"/>
      <w:lvlJc w:val="left"/>
      <w:pPr>
        <w:tabs>
          <w:tab w:val="num" w:pos="5760"/>
        </w:tabs>
        <w:ind w:left="5760" w:hanging="360"/>
      </w:pPr>
      <w:rPr>
        <w:rFonts w:ascii="Arial" w:hAnsi="Arial" w:hint="default"/>
      </w:rPr>
    </w:lvl>
    <w:lvl w:ilvl="8" w:tplc="D7B6D86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A309FA"/>
    <w:multiLevelType w:val="hybridMultilevel"/>
    <w:tmpl w:val="DA1E4D2A"/>
    <w:lvl w:ilvl="0" w:tplc="C9D80B70">
      <w:start w:val="1"/>
      <w:numFmt w:val="bullet"/>
      <w:lvlText w:val="•"/>
      <w:lvlJc w:val="left"/>
      <w:pPr>
        <w:tabs>
          <w:tab w:val="num" w:pos="720"/>
        </w:tabs>
        <w:ind w:left="720" w:hanging="360"/>
      </w:pPr>
      <w:rPr>
        <w:rFonts w:ascii="Arial" w:hAnsi="Arial" w:hint="default"/>
      </w:rPr>
    </w:lvl>
    <w:lvl w:ilvl="1" w:tplc="393E5D6A" w:tentative="1">
      <w:start w:val="1"/>
      <w:numFmt w:val="bullet"/>
      <w:lvlText w:val="•"/>
      <w:lvlJc w:val="left"/>
      <w:pPr>
        <w:tabs>
          <w:tab w:val="num" w:pos="1440"/>
        </w:tabs>
        <w:ind w:left="1440" w:hanging="360"/>
      </w:pPr>
      <w:rPr>
        <w:rFonts w:ascii="Arial" w:hAnsi="Arial" w:hint="default"/>
      </w:rPr>
    </w:lvl>
    <w:lvl w:ilvl="2" w:tplc="12F8079A" w:tentative="1">
      <w:start w:val="1"/>
      <w:numFmt w:val="bullet"/>
      <w:lvlText w:val="•"/>
      <w:lvlJc w:val="left"/>
      <w:pPr>
        <w:tabs>
          <w:tab w:val="num" w:pos="2160"/>
        </w:tabs>
        <w:ind w:left="2160" w:hanging="360"/>
      </w:pPr>
      <w:rPr>
        <w:rFonts w:ascii="Arial" w:hAnsi="Arial" w:hint="default"/>
      </w:rPr>
    </w:lvl>
    <w:lvl w:ilvl="3" w:tplc="04125F38" w:tentative="1">
      <w:start w:val="1"/>
      <w:numFmt w:val="bullet"/>
      <w:lvlText w:val="•"/>
      <w:lvlJc w:val="left"/>
      <w:pPr>
        <w:tabs>
          <w:tab w:val="num" w:pos="2880"/>
        </w:tabs>
        <w:ind w:left="2880" w:hanging="360"/>
      </w:pPr>
      <w:rPr>
        <w:rFonts w:ascii="Arial" w:hAnsi="Arial" w:hint="default"/>
      </w:rPr>
    </w:lvl>
    <w:lvl w:ilvl="4" w:tplc="6D26D68C" w:tentative="1">
      <w:start w:val="1"/>
      <w:numFmt w:val="bullet"/>
      <w:lvlText w:val="•"/>
      <w:lvlJc w:val="left"/>
      <w:pPr>
        <w:tabs>
          <w:tab w:val="num" w:pos="3600"/>
        </w:tabs>
        <w:ind w:left="3600" w:hanging="360"/>
      </w:pPr>
      <w:rPr>
        <w:rFonts w:ascii="Arial" w:hAnsi="Arial" w:hint="default"/>
      </w:rPr>
    </w:lvl>
    <w:lvl w:ilvl="5" w:tplc="48DEC78C" w:tentative="1">
      <w:start w:val="1"/>
      <w:numFmt w:val="bullet"/>
      <w:lvlText w:val="•"/>
      <w:lvlJc w:val="left"/>
      <w:pPr>
        <w:tabs>
          <w:tab w:val="num" w:pos="4320"/>
        </w:tabs>
        <w:ind w:left="4320" w:hanging="360"/>
      </w:pPr>
      <w:rPr>
        <w:rFonts w:ascii="Arial" w:hAnsi="Arial" w:hint="default"/>
      </w:rPr>
    </w:lvl>
    <w:lvl w:ilvl="6" w:tplc="C17430E0" w:tentative="1">
      <w:start w:val="1"/>
      <w:numFmt w:val="bullet"/>
      <w:lvlText w:val="•"/>
      <w:lvlJc w:val="left"/>
      <w:pPr>
        <w:tabs>
          <w:tab w:val="num" w:pos="5040"/>
        </w:tabs>
        <w:ind w:left="5040" w:hanging="360"/>
      </w:pPr>
      <w:rPr>
        <w:rFonts w:ascii="Arial" w:hAnsi="Arial" w:hint="default"/>
      </w:rPr>
    </w:lvl>
    <w:lvl w:ilvl="7" w:tplc="6F581772" w:tentative="1">
      <w:start w:val="1"/>
      <w:numFmt w:val="bullet"/>
      <w:lvlText w:val="•"/>
      <w:lvlJc w:val="left"/>
      <w:pPr>
        <w:tabs>
          <w:tab w:val="num" w:pos="5760"/>
        </w:tabs>
        <w:ind w:left="5760" w:hanging="360"/>
      </w:pPr>
      <w:rPr>
        <w:rFonts w:ascii="Arial" w:hAnsi="Arial" w:hint="default"/>
      </w:rPr>
    </w:lvl>
    <w:lvl w:ilvl="8" w:tplc="BB66EA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7D20A5"/>
    <w:multiLevelType w:val="hybridMultilevel"/>
    <w:tmpl w:val="024C7058"/>
    <w:lvl w:ilvl="0" w:tplc="66565056">
      <w:start w:val="1"/>
      <w:numFmt w:val="bullet"/>
      <w:lvlText w:val="•"/>
      <w:lvlJc w:val="left"/>
      <w:pPr>
        <w:tabs>
          <w:tab w:val="num" w:pos="720"/>
        </w:tabs>
        <w:ind w:left="720" w:hanging="360"/>
      </w:pPr>
      <w:rPr>
        <w:rFonts w:ascii="Arial" w:hAnsi="Arial" w:hint="default"/>
      </w:rPr>
    </w:lvl>
    <w:lvl w:ilvl="1" w:tplc="74E02458" w:tentative="1">
      <w:start w:val="1"/>
      <w:numFmt w:val="bullet"/>
      <w:lvlText w:val="•"/>
      <w:lvlJc w:val="left"/>
      <w:pPr>
        <w:tabs>
          <w:tab w:val="num" w:pos="1440"/>
        </w:tabs>
        <w:ind w:left="1440" w:hanging="360"/>
      </w:pPr>
      <w:rPr>
        <w:rFonts w:ascii="Arial" w:hAnsi="Arial" w:hint="default"/>
      </w:rPr>
    </w:lvl>
    <w:lvl w:ilvl="2" w:tplc="ACC450C8" w:tentative="1">
      <w:start w:val="1"/>
      <w:numFmt w:val="bullet"/>
      <w:lvlText w:val="•"/>
      <w:lvlJc w:val="left"/>
      <w:pPr>
        <w:tabs>
          <w:tab w:val="num" w:pos="2160"/>
        </w:tabs>
        <w:ind w:left="2160" w:hanging="360"/>
      </w:pPr>
      <w:rPr>
        <w:rFonts w:ascii="Arial" w:hAnsi="Arial" w:hint="default"/>
      </w:rPr>
    </w:lvl>
    <w:lvl w:ilvl="3" w:tplc="9AE85BD8" w:tentative="1">
      <w:start w:val="1"/>
      <w:numFmt w:val="bullet"/>
      <w:lvlText w:val="•"/>
      <w:lvlJc w:val="left"/>
      <w:pPr>
        <w:tabs>
          <w:tab w:val="num" w:pos="2880"/>
        </w:tabs>
        <w:ind w:left="2880" w:hanging="360"/>
      </w:pPr>
      <w:rPr>
        <w:rFonts w:ascii="Arial" w:hAnsi="Arial" w:hint="default"/>
      </w:rPr>
    </w:lvl>
    <w:lvl w:ilvl="4" w:tplc="DC64661C" w:tentative="1">
      <w:start w:val="1"/>
      <w:numFmt w:val="bullet"/>
      <w:lvlText w:val="•"/>
      <w:lvlJc w:val="left"/>
      <w:pPr>
        <w:tabs>
          <w:tab w:val="num" w:pos="3600"/>
        </w:tabs>
        <w:ind w:left="3600" w:hanging="360"/>
      </w:pPr>
      <w:rPr>
        <w:rFonts w:ascii="Arial" w:hAnsi="Arial" w:hint="default"/>
      </w:rPr>
    </w:lvl>
    <w:lvl w:ilvl="5" w:tplc="DCCAD4D0" w:tentative="1">
      <w:start w:val="1"/>
      <w:numFmt w:val="bullet"/>
      <w:lvlText w:val="•"/>
      <w:lvlJc w:val="left"/>
      <w:pPr>
        <w:tabs>
          <w:tab w:val="num" w:pos="4320"/>
        </w:tabs>
        <w:ind w:left="4320" w:hanging="360"/>
      </w:pPr>
      <w:rPr>
        <w:rFonts w:ascii="Arial" w:hAnsi="Arial" w:hint="default"/>
      </w:rPr>
    </w:lvl>
    <w:lvl w:ilvl="6" w:tplc="E3B0990A" w:tentative="1">
      <w:start w:val="1"/>
      <w:numFmt w:val="bullet"/>
      <w:lvlText w:val="•"/>
      <w:lvlJc w:val="left"/>
      <w:pPr>
        <w:tabs>
          <w:tab w:val="num" w:pos="5040"/>
        </w:tabs>
        <w:ind w:left="5040" w:hanging="360"/>
      </w:pPr>
      <w:rPr>
        <w:rFonts w:ascii="Arial" w:hAnsi="Arial" w:hint="default"/>
      </w:rPr>
    </w:lvl>
    <w:lvl w:ilvl="7" w:tplc="924E5394" w:tentative="1">
      <w:start w:val="1"/>
      <w:numFmt w:val="bullet"/>
      <w:lvlText w:val="•"/>
      <w:lvlJc w:val="left"/>
      <w:pPr>
        <w:tabs>
          <w:tab w:val="num" w:pos="5760"/>
        </w:tabs>
        <w:ind w:left="5760" w:hanging="360"/>
      </w:pPr>
      <w:rPr>
        <w:rFonts w:ascii="Arial" w:hAnsi="Arial" w:hint="default"/>
      </w:rPr>
    </w:lvl>
    <w:lvl w:ilvl="8" w:tplc="B4409E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373BCC"/>
    <w:multiLevelType w:val="hybridMultilevel"/>
    <w:tmpl w:val="94FCEC1A"/>
    <w:lvl w:ilvl="0" w:tplc="30B8661C">
      <w:start w:val="1"/>
      <w:numFmt w:val="bullet"/>
      <w:lvlText w:val="•"/>
      <w:lvlJc w:val="left"/>
      <w:pPr>
        <w:tabs>
          <w:tab w:val="num" w:pos="720"/>
        </w:tabs>
        <w:ind w:left="720" w:hanging="360"/>
      </w:pPr>
      <w:rPr>
        <w:rFonts w:ascii="Arial" w:hAnsi="Arial" w:hint="default"/>
      </w:rPr>
    </w:lvl>
    <w:lvl w:ilvl="1" w:tplc="99A85EC6" w:tentative="1">
      <w:start w:val="1"/>
      <w:numFmt w:val="bullet"/>
      <w:lvlText w:val="•"/>
      <w:lvlJc w:val="left"/>
      <w:pPr>
        <w:tabs>
          <w:tab w:val="num" w:pos="1440"/>
        </w:tabs>
        <w:ind w:left="1440" w:hanging="360"/>
      </w:pPr>
      <w:rPr>
        <w:rFonts w:ascii="Arial" w:hAnsi="Arial" w:hint="default"/>
      </w:rPr>
    </w:lvl>
    <w:lvl w:ilvl="2" w:tplc="266A3762" w:tentative="1">
      <w:start w:val="1"/>
      <w:numFmt w:val="bullet"/>
      <w:lvlText w:val="•"/>
      <w:lvlJc w:val="left"/>
      <w:pPr>
        <w:tabs>
          <w:tab w:val="num" w:pos="2160"/>
        </w:tabs>
        <w:ind w:left="2160" w:hanging="360"/>
      </w:pPr>
      <w:rPr>
        <w:rFonts w:ascii="Arial" w:hAnsi="Arial" w:hint="default"/>
      </w:rPr>
    </w:lvl>
    <w:lvl w:ilvl="3" w:tplc="F5CC1B82" w:tentative="1">
      <w:start w:val="1"/>
      <w:numFmt w:val="bullet"/>
      <w:lvlText w:val="•"/>
      <w:lvlJc w:val="left"/>
      <w:pPr>
        <w:tabs>
          <w:tab w:val="num" w:pos="2880"/>
        </w:tabs>
        <w:ind w:left="2880" w:hanging="360"/>
      </w:pPr>
      <w:rPr>
        <w:rFonts w:ascii="Arial" w:hAnsi="Arial" w:hint="default"/>
      </w:rPr>
    </w:lvl>
    <w:lvl w:ilvl="4" w:tplc="8F9AA748" w:tentative="1">
      <w:start w:val="1"/>
      <w:numFmt w:val="bullet"/>
      <w:lvlText w:val="•"/>
      <w:lvlJc w:val="left"/>
      <w:pPr>
        <w:tabs>
          <w:tab w:val="num" w:pos="3600"/>
        </w:tabs>
        <w:ind w:left="3600" w:hanging="360"/>
      </w:pPr>
      <w:rPr>
        <w:rFonts w:ascii="Arial" w:hAnsi="Arial" w:hint="default"/>
      </w:rPr>
    </w:lvl>
    <w:lvl w:ilvl="5" w:tplc="03A64D40" w:tentative="1">
      <w:start w:val="1"/>
      <w:numFmt w:val="bullet"/>
      <w:lvlText w:val="•"/>
      <w:lvlJc w:val="left"/>
      <w:pPr>
        <w:tabs>
          <w:tab w:val="num" w:pos="4320"/>
        </w:tabs>
        <w:ind w:left="4320" w:hanging="360"/>
      </w:pPr>
      <w:rPr>
        <w:rFonts w:ascii="Arial" w:hAnsi="Arial" w:hint="default"/>
      </w:rPr>
    </w:lvl>
    <w:lvl w:ilvl="6" w:tplc="11F410EA" w:tentative="1">
      <w:start w:val="1"/>
      <w:numFmt w:val="bullet"/>
      <w:lvlText w:val="•"/>
      <w:lvlJc w:val="left"/>
      <w:pPr>
        <w:tabs>
          <w:tab w:val="num" w:pos="5040"/>
        </w:tabs>
        <w:ind w:left="5040" w:hanging="360"/>
      </w:pPr>
      <w:rPr>
        <w:rFonts w:ascii="Arial" w:hAnsi="Arial" w:hint="default"/>
      </w:rPr>
    </w:lvl>
    <w:lvl w:ilvl="7" w:tplc="312CF412" w:tentative="1">
      <w:start w:val="1"/>
      <w:numFmt w:val="bullet"/>
      <w:lvlText w:val="•"/>
      <w:lvlJc w:val="left"/>
      <w:pPr>
        <w:tabs>
          <w:tab w:val="num" w:pos="5760"/>
        </w:tabs>
        <w:ind w:left="5760" w:hanging="360"/>
      </w:pPr>
      <w:rPr>
        <w:rFonts w:ascii="Arial" w:hAnsi="Arial" w:hint="default"/>
      </w:rPr>
    </w:lvl>
    <w:lvl w:ilvl="8" w:tplc="F192F14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0"/>
  </w:num>
  <w:num w:numId="3">
    <w:abstractNumId w:val="4"/>
  </w:num>
  <w:num w:numId="4">
    <w:abstractNumId w:val="5"/>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142C54"/>
    <w:rsid w:val="0018674A"/>
    <w:rsid w:val="00396D8F"/>
    <w:rsid w:val="003D4691"/>
    <w:rsid w:val="004448B8"/>
    <w:rsid w:val="004C1F1A"/>
    <w:rsid w:val="005928C3"/>
    <w:rsid w:val="00643709"/>
    <w:rsid w:val="00803823"/>
    <w:rsid w:val="008C06A5"/>
    <w:rsid w:val="00AE0575"/>
    <w:rsid w:val="00BE2B3F"/>
    <w:rsid w:val="00C204BA"/>
    <w:rsid w:val="00C946E9"/>
    <w:rsid w:val="00D33643"/>
    <w:rsid w:val="00E21B3C"/>
    <w:rsid w:val="00F0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2414">
      <w:bodyDiv w:val="1"/>
      <w:marLeft w:val="0"/>
      <w:marRight w:val="0"/>
      <w:marTop w:val="0"/>
      <w:marBottom w:val="0"/>
      <w:divBdr>
        <w:top w:val="none" w:sz="0" w:space="0" w:color="auto"/>
        <w:left w:val="none" w:sz="0" w:space="0" w:color="auto"/>
        <w:bottom w:val="none" w:sz="0" w:space="0" w:color="auto"/>
        <w:right w:val="none" w:sz="0" w:space="0" w:color="auto"/>
      </w:divBdr>
      <w:divsChild>
        <w:div w:id="756168536">
          <w:marLeft w:val="547"/>
          <w:marRight w:val="0"/>
          <w:marTop w:val="106"/>
          <w:marBottom w:val="0"/>
          <w:divBdr>
            <w:top w:val="none" w:sz="0" w:space="0" w:color="auto"/>
            <w:left w:val="none" w:sz="0" w:space="0" w:color="auto"/>
            <w:bottom w:val="none" w:sz="0" w:space="0" w:color="auto"/>
            <w:right w:val="none" w:sz="0" w:space="0" w:color="auto"/>
          </w:divBdr>
        </w:div>
        <w:div w:id="201478332">
          <w:marLeft w:val="547"/>
          <w:marRight w:val="0"/>
          <w:marTop w:val="106"/>
          <w:marBottom w:val="0"/>
          <w:divBdr>
            <w:top w:val="none" w:sz="0" w:space="0" w:color="auto"/>
            <w:left w:val="none" w:sz="0" w:space="0" w:color="auto"/>
            <w:bottom w:val="none" w:sz="0" w:space="0" w:color="auto"/>
            <w:right w:val="none" w:sz="0" w:space="0" w:color="auto"/>
          </w:divBdr>
        </w:div>
        <w:div w:id="1438868373">
          <w:marLeft w:val="547"/>
          <w:marRight w:val="0"/>
          <w:marTop w:val="106"/>
          <w:marBottom w:val="0"/>
          <w:divBdr>
            <w:top w:val="none" w:sz="0" w:space="0" w:color="auto"/>
            <w:left w:val="none" w:sz="0" w:space="0" w:color="auto"/>
            <w:bottom w:val="none" w:sz="0" w:space="0" w:color="auto"/>
            <w:right w:val="none" w:sz="0" w:space="0" w:color="auto"/>
          </w:divBdr>
        </w:div>
        <w:div w:id="691614977">
          <w:marLeft w:val="547"/>
          <w:marRight w:val="0"/>
          <w:marTop w:val="106"/>
          <w:marBottom w:val="0"/>
          <w:divBdr>
            <w:top w:val="none" w:sz="0" w:space="0" w:color="auto"/>
            <w:left w:val="none" w:sz="0" w:space="0" w:color="auto"/>
            <w:bottom w:val="none" w:sz="0" w:space="0" w:color="auto"/>
            <w:right w:val="none" w:sz="0" w:space="0" w:color="auto"/>
          </w:divBdr>
        </w:div>
      </w:divsChild>
    </w:div>
    <w:div w:id="69933888">
      <w:bodyDiv w:val="1"/>
      <w:marLeft w:val="0"/>
      <w:marRight w:val="0"/>
      <w:marTop w:val="0"/>
      <w:marBottom w:val="0"/>
      <w:divBdr>
        <w:top w:val="none" w:sz="0" w:space="0" w:color="auto"/>
        <w:left w:val="none" w:sz="0" w:space="0" w:color="auto"/>
        <w:bottom w:val="none" w:sz="0" w:space="0" w:color="auto"/>
        <w:right w:val="none" w:sz="0" w:space="0" w:color="auto"/>
      </w:divBdr>
      <w:divsChild>
        <w:div w:id="1651866099">
          <w:marLeft w:val="547"/>
          <w:marRight w:val="0"/>
          <w:marTop w:val="106"/>
          <w:marBottom w:val="0"/>
          <w:divBdr>
            <w:top w:val="none" w:sz="0" w:space="0" w:color="auto"/>
            <w:left w:val="none" w:sz="0" w:space="0" w:color="auto"/>
            <w:bottom w:val="none" w:sz="0" w:space="0" w:color="auto"/>
            <w:right w:val="none" w:sz="0" w:space="0" w:color="auto"/>
          </w:divBdr>
        </w:div>
        <w:div w:id="1566603676">
          <w:marLeft w:val="547"/>
          <w:marRight w:val="0"/>
          <w:marTop w:val="106"/>
          <w:marBottom w:val="0"/>
          <w:divBdr>
            <w:top w:val="none" w:sz="0" w:space="0" w:color="auto"/>
            <w:left w:val="none" w:sz="0" w:space="0" w:color="auto"/>
            <w:bottom w:val="none" w:sz="0" w:space="0" w:color="auto"/>
            <w:right w:val="none" w:sz="0" w:space="0" w:color="auto"/>
          </w:divBdr>
        </w:div>
        <w:div w:id="284308827">
          <w:marLeft w:val="547"/>
          <w:marRight w:val="0"/>
          <w:marTop w:val="106"/>
          <w:marBottom w:val="0"/>
          <w:divBdr>
            <w:top w:val="none" w:sz="0" w:space="0" w:color="auto"/>
            <w:left w:val="none" w:sz="0" w:space="0" w:color="auto"/>
            <w:bottom w:val="none" w:sz="0" w:space="0" w:color="auto"/>
            <w:right w:val="none" w:sz="0" w:space="0" w:color="auto"/>
          </w:divBdr>
        </w:div>
        <w:div w:id="574509852">
          <w:marLeft w:val="547"/>
          <w:marRight w:val="0"/>
          <w:marTop w:val="106"/>
          <w:marBottom w:val="0"/>
          <w:divBdr>
            <w:top w:val="none" w:sz="0" w:space="0" w:color="auto"/>
            <w:left w:val="none" w:sz="0" w:space="0" w:color="auto"/>
            <w:bottom w:val="none" w:sz="0" w:space="0" w:color="auto"/>
            <w:right w:val="none" w:sz="0" w:space="0" w:color="auto"/>
          </w:divBdr>
        </w:div>
      </w:divsChild>
    </w:div>
    <w:div w:id="411588539">
      <w:bodyDiv w:val="1"/>
      <w:marLeft w:val="0"/>
      <w:marRight w:val="0"/>
      <w:marTop w:val="0"/>
      <w:marBottom w:val="0"/>
      <w:divBdr>
        <w:top w:val="none" w:sz="0" w:space="0" w:color="auto"/>
        <w:left w:val="none" w:sz="0" w:space="0" w:color="auto"/>
        <w:bottom w:val="none" w:sz="0" w:space="0" w:color="auto"/>
        <w:right w:val="none" w:sz="0" w:space="0" w:color="auto"/>
      </w:divBdr>
      <w:divsChild>
        <w:div w:id="803425644">
          <w:marLeft w:val="547"/>
          <w:marRight w:val="0"/>
          <w:marTop w:val="106"/>
          <w:marBottom w:val="0"/>
          <w:divBdr>
            <w:top w:val="none" w:sz="0" w:space="0" w:color="auto"/>
            <w:left w:val="none" w:sz="0" w:space="0" w:color="auto"/>
            <w:bottom w:val="none" w:sz="0" w:space="0" w:color="auto"/>
            <w:right w:val="none" w:sz="0" w:space="0" w:color="auto"/>
          </w:divBdr>
        </w:div>
        <w:div w:id="1914780987">
          <w:marLeft w:val="547"/>
          <w:marRight w:val="0"/>
          <w:marTop w:val="106"/>
          <w:marBottom w:val="0"/>
          <w:divBdr>
            <w:top w:val="none" w:sz="0" w:space="0" w:color="auto"/>
            <w:left w:val="none" w:sz="0" w:space="0" w:color="auto"/>
            <w:bottom w:val="none" w:sz="0" w:space="0" w:color="auto"/>
            <w:right w:val="none" w:sz="0" w:space="0" w:color="auto"/>
          </w:divBdr>
        </w:div>
        <w:div w:id="224797954">
          <w:marLeft w:val="547"/>
          <w:marRight w:val="0"/>
          <w:marTop w:val="106"/>
          <w:marBottom w:val="0"/>
          <w:divBdr>
            <w:top w:val="none" w:sz="0" w:space="0" w:color="auto"/>
            <w:left w:val="none" w:sz="0" w:space="0" w:color="auto"/>
            <w:bottom w:val="none" w:sz="0" w:space="0" w:color="auto"/>
            <w:right w:val="none" w:sz="0" w:space="0" w:color="auto"/>
          </w:divBdr>
        </w:div>
        <w:div w:id="1281642272">
          <w:marLeft w:val="547"/>
          <w:marRight w:val="0"/>
          <w:marTop w:val="106"/>
          <w:marBottom w:val="0"/>
          <w:divBdr>
            <w:top w:val="none" w:sz="0" w:space="0" w:color="auto"/>
            <w:left w:val="none" w:sz="0" w:space="0" w:color="auto"/>
            <w:bottom w:val="none" w:sz="0" w:space="0" w:color="auto"/>
            <w:right w:val="none" w:sz="0" w:space="0" w:color="auto"/>
          </w:divBdr>
        </w:div>
      </w:divsChild>
    </w:div>
    <w:div w:id="760376750">
      <w:bodyDiv w:val="1"/>
      <w:marLeft w:val="0"/>
      <w:marRight w:val="0"/>
      <w:marTop w:val="0"/>
      <w:marBottom w:val="0"/>
      <w:divBdr>
        <w:top w:val="none" w:sz="0" w:space="0" w:color="auto"/>
        <w:left w:val="none" w:sz="0" w:space="0" w:color="auto"/>
        <w:bottom w:val="none" w:sz="0" w:space="0" w:color="auto"/>
        <w:right w:val="none" w:sz="0" w:space="0" w:color="auto"/>
      </w:divBdr>
      <w:divsChild>
        <w:div w:id="495607270">
          <w:marLeft w:val="547"/>
          <w:marRight w:val="0"/>
          <w:marTop w:val="106"/>
          <w:marBottom w:val="0"/>
          <w:divBdr>
            <w:top w:val="none" w:sz="0" w:space="0" w:color="auto"/>
            <w:left w:val="none" w:sz="0" w:space="0" w:color="auto"/>
            <w:bottom w:val="none" w:sz="0" w:space="0" w:color="auto"/>
            <w:right w:val="none" w:sz="0" w:space="0" w:color="auto"/>
          </w:divBdr>
        </w:div>
        <w:div w:id="1537277956">
          <w:marLeft w:val="547"/>
          <w:marRight w:val="0"/>
          <w:marTop w:val="106"/>
          <w:marBottom w:val="0"/>
          <w:divBdr>
            <w:top w:val="none" w:sz="0" w:space="0" w:color="auto"/>
            <w:left w:val="none" w:sz="0" w:space="0" w:color="auto"/>
            <w:bottom w:val="none" w:sz="0" w:space="0" w:color="auto"/>
            <w:right w:val="none" w:sz="0" w:space="0" w:color="auto"/>
          </w:divBdr>
        </w:div>
        <w:div w:id="1029182323">
          <w:marLeft w:val="547"/>
          <w:marRight w:val="0"/>
          <w:marTop w:val="106"/>
          <w:marBottom w:val="0"/>
          <w:divBdr>
            <w:top w:val="none" w:sz="0" w:space="0" w:color="auto"/>
            <w:left w:val="none" w:sz="0" w:space="0" w:color="auto"/>
            <w:bottom w:val="none" w:sz="0" w:space="0" w:color="auto"/>
            <w:right w:val="none" w:sz="0" w:space="0" w:color="auto"/>
          </w:divBdr>
        </w:div>
      </w:divsChild>
    </w:div>
    <w:div w:id="835341368">
      <w:bodyDiv w:val="1"/>
      <w:marLeft w:val="0"/>
      <w:marRight w:val="0"/>
      <w:marTop w:val="0"/>
      <w:marBottom w:val="0"/>
      <w:divBdr>
        <w:top w:val="none" w:sz="0" w:space="0" w:color="auto"/>
        <w:left w:val="none" w:sz="0" w:space="0" w:color="auto"/>
        <w:bottom w:val="none" w:sz="0" w:space="0" w:color="auto"/>
        <w:right w:val="none" w:sz="0" w:space="0" w:color="auto"/>
      </w:divBdr>
      <w:divsChild>
        <w:div w:id="694355266">
          <w:marLeft w:val="547"/>
          <w:marRight w:val="0"/>
          <w:marTop w:val="96"/>
          <w:marBottom w:val="0"/>
          <w:divBdr>
            <w:top w:val="none" w:sz="0" w:space="0" w:color="auto"/>
            <w:left w:val="none" w:sz="0" w:space="0" w:color="auto"/>
            <w:bottom w:val="none" w:sz="0" w:space="0" w:color="auto"/>
            <w:right w:val="none" w:sz="0" w:space="0" w:color="auto"/>
          </w:divBdr>
        </w:div>
        <w:div w:id="1394547359">
          <w:marLeft w:val="547"/>
          <w:marRight w:val="0"/>
          <w:marTop w:val="96"/>
          <w:marBottom w:val="0"/>
          <w:divBdr>
            <w:top w:val="none" w:sz="0" w:space="0" w:color="auto"/>
            <w:left w:val="none" w:sz="0" w:space="0" w:color="auto"/>
            <w:bottom w:val="none" w:sz="0" w:space="0" w:color="auto"/>
            <w:right w:val="none" w:sz="0" w:space="0" w:color="auto"/>
          </w:divBdr>
        </w:div>
        <w:div w:id="1177035601">
          <w:marLeft w:val="547"/>
          <w:marRight w:val="0"/>
          <w:marTop w:val="96"/>
          <w:marBottom w:val="0"/>
          <w:divBdr>
            <w:top w:val="none" w:sz="0" w:space="0" w:color="auto"/>
            <w:left w:val="none" w:sz="0" w:space="0" w:color="auto"/>
            <w:bottom w:val="none" w:sz="0" w:space="0" w:color="auto"/>
            <w:right w:val="none" w:sz="0" w:space="0" w:color="auto"/>
          </w:divBdr>
        </w:div>
        <w:div w:id="655110108">
          <w:marLeft w:val="547"/>
          <w:marRight w:val="0"/>
          <w:marTop w:val="96"/>
          <w:marBottom w:val="0"/>
          <w:divBdr>
            <w:top w:val="none" w:sz="0" w:space="0" w:color="auto"/>
            <w:left w:val="none" w:sz="0" w:space="0" w:color="auto"/>
            <w:bottom w:val="none" w:sz="0" w:space="0" w:color="auto"/>
            <w:right w:val="none" w:sz="0" w:space="0" w:color="auto"/>
          </w:divBdr>
        </w:div>
      </w:divsChild>
    </w:div>
    <w:div w:id="919098739">
      <w:bodyDiv w:val="1"/>
      <w:marLeft w:val="0"/>
      <w:marRight w:val="0"/>
      <w:marTop w:val="0"/>
      <w:marBottom w:val="0"/>
      <w:divBdr>
        <w:top w:val="none" w:sz="0" w:space="0" w:color="auto"/>
        <w:left w:val="none" w:sz="0" w:space="0" w:color="auto"/>
        <w:bottom w:val="none" w:sz="0" w:space="0" w:color="auto"/>
        <w:right w:val="none" w:sz="0" w:space="0" w:color="auto"/>
      </w:divBdr>
      <w:divsChild>
        <w:div w:id="325743937">
          <w:marLeft w:val="547"/>
          <w:marRight w:val="0"/>
          <w:marTop w:val="106"/>
          <w:marBottom w:val="0"/>
          <w:divBdr>
            <w:top w:val="none" w:sz="0" w:space="0" w:color="auto"/>
            <w:left w:val="none" w:sz="0" w:space="0" w:color="auto"/>
            <w:bottom w:val="none" w:sz="0" w:space="0" w:color="auto"/>
            <w:right w:val="none" w:sz="0" w:space="0" w:color="auto"/>
          </w:divBdr>
        </w:div>
        <w:div w:id="1709792124">
          <w:marLeft w:val="547"/>
          <w:marRight w:val="0"/>
          <w:marTop w:val="106"/>
          <w:marBottom w:val="0"/>
          <w:divBdr>
            <w:top w:val="none" w:sz="0" w:space="0" w:color="auto"/>
            <w:left w:val="none" w:sz="0" w:space="0" w:color="auto"/>
            <w:bottom w:val="none" w:sz="0" w:space="0" w:color="auto"/>
            <w:right w:val="none" w:sz="0" w:space="0" w:color="auto"/>
          </w:divBdr>
        </w:div>
        <w:div w:id="500853426">
          <w:marLeft w:val="547"/>
          <w:marRight w:val="0"/>
          <w:marTop w:val="106"/>
          <w:marBottom w:val="0"/>
          <w:divBdr>
            <w:top w:val="none" w:sz="0" w:space="0" w:color="auto"/>
            <w:left w:val="none" w:sz="0" w:space="0" w:color="auto"/>
            <w:bottom w:val="none" w:sz="0" w:space="0" w:color="auto"/>
            <w:right w:val="none" w:sz="0" w:space="0" w:color="auto"/>
          </w:divBdr>
        </w:div>
        <w:div w:id="881746812">
          <w:marLeft w:val="547"/>
          <w:marRight w:val="0"/>
          <w:marTop w:val="106"/>
          <w:marBottom w:val="0"/>
          <w:divBdr>
            <w:top w:val="none" w:sz="0" w:space="0" w:color="auto"/>
            <w:left w:val="none" w:sz="0" w:space="0" w:color="auto"/>
            <w:bottom w:val="none" w:sz="0" w:space="0" w:color="auto"/>
            <w:right w:val="none" w:sz="0" w:space="0" w:color="auto"/>
          </w:divBdr>
        </w:div>
      </w:divsChild>
    </w:div>
    <w:div w:id="1249340562">
      <w:bodyDiv w:val="1"/>
      <w:marLeft w:val="0"/>
      <w:marRight w:val="0"/>
      <w:marTop w:val="0"/>
      <w:marBottom w:val="0"/>
      <w:divBdr>
        <w:top w:val="none" w:sz="0" w:space="0" w:color="auto"/>
        <w:left w:val="none" w:sz="0" w:space="0" w:color="auto"/>
        <w:bottom w:val="none" w:sz="0" w:space="0" w:color="auto"/>
        <w:right w:val="none" w:sz="0" w:space="0" w:color="auto"/>
      </w:divBdr>
      <w:divsChild>
        <w:div w:id="1430195269">
          <w:marLeft w:val="547"/>
          <w:marRight w:val="0"/>
          <w:marTop w:val="106"/>
          <w:marBottom w:val="0"/>
          <w:divBdr>
            <w:top w:val="none" w:sz="0" w:space="0" w:color="auto"/>
            <w:left w:val="none" w:sz="0" w:space="0" w:color="auto"/>
            <w:bottom w:val="none" w:sz="0" w:space="0" w:color="auto"/>
            <w:right w:val="none" w:sz="0" w:space="0" w:color="auto"/>
          </w:divBdr>
        </w:div>
        <w:div w:id="16582076">
          <w:marLeft w:val="547"/>
          <w:marRight w:val="0"/>
          <w:marTop w:val="106"/>
          <w:marBottom w:val="0"/>
          <w:divBdr>
            <w:top w:val="none" w:sz="0" w:space="0" w:color="auto"/>
            <w:left w:val="none" w:sz="0" w:space="0" w:color="auto"/>
            <w:bottom w:val="none" w:sz="0" w:space="0" w:color="auto"/>
            <w:right w:val="none" w:sz="0" w:space="0" w:color="auto"/>
          </w:divBdr>
        </w:div>
        <w:div w:id="1628580365">
          <w:marLeft w:val="547"/>
          <w:marRight w:val="0"/>
          <w:marTop w:val="106"/>
          <w:marBottom w:val="0"/>
          <w:divBdr>
            <w:top w:val="none" w:sz="0" w:space="0" w:color="auto"/>
            <w:left w:val="none" w:sz="0" w:space="0" w:color="auto"/>
            <w:bottom w:val="none" w:sz="0" w:space="0" w:color="auto"/>
            <w:right w:val="none" w:sz="0" w:space="0" w:color="auto"/>
          </w:divBdr>
        </w:div>
      </w:divsChild>
    </w:div>
    <w:div w:id="1370179231">
      <w:bodyDiv w:val="1"/>
      <w:marLeft w:val="0"/>
      <w:marRight w:val="0"/>
      <w:marTop w:val="0"/>
      <w:marBottom w:val="0"/>
      <w:divBdr>
        <w:top w:val="none" w:sz="0" w:space="0" w:color="auto"/>
        <w:left w:val="none" w:sz="0" w:space="0" w:color="auto"/>
        <w:bottom w:val="none" w:sz="0" w:space="0" w:color="auto"/>
        <w:right w:val="none" w:sz="0" w:space="0" w:color="auto"/>
      </w:divBdr>
      <w:divsChild>
        <w:div w:id="687802851">
          <w:marLeft w:val="547"/>
          <w:marRight w:val="0"/>
          <w:marTop w:val="106"/>
          <w:marBottom w:val="0"/>
          <w:divBdr>
            <w:top w:val="none" w:sz="0" w:space="0" w:color="auto"/>
            <w:left w:val="none" w:sz="0" w:space="0" w:color="auto"/>
            <w:bottom w:val="none" w:sz="0" w:space="0" w:color="auto"/>
            <w:right w:val="none" w:sz="0" w:space="0" w:color="auto"/>
          </w:divBdr>
        </w:div>
        <w:div w:id="745222833">
          <w:marLeft w:val="547"/>
          <w:marRight w:val="0"/>
          <w:marTop w:val="106"/>
          <w:marBottom w:val="0"/>
          <w:divBdr>
            <w:top w:val="none" w:sz="0" w:space="0" w:color="auto"/>
            <w:left w:val="none" w:sz="0" w:space="0" w:color="auto"/>
            <w:bottom w:val="none" w:sz="0" w:space="0" w:color="auto"/>
            <w:right w:val="none" w:sz="0" w:space="0" w:color="auto"/>
          </w:divBdr>
        </w:div>
        <w:div w:id="678853421">
          <w:marLeft w:val="547"/>
          <w:marRight w:val="0"/>
          <w:marTop w:val="106"/>
          <w:marBottom w:val="0"/>
          <w:divBdr>
            <w:top w:val="none" w:sz="0" w:space="0" w:color="auto"/>
            <w:left w:val="none" w:sz="0" w:space="0" w:color="auto"/>
            <w:bottom w:val="none" w:sz="0" w:space="0" w:color="auto"/>
            <w:right w:val="none" w:sz="0" w:space="0" w:color="auto"/>
          </w:divBdr>
        </w:div>
        <w:div w:id="118883731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9</cp:revision>
  <dcterms:created xsi:type="dcterms:W3CDTF">2019-01-15T13:26:00Z</dcterms:created>
  <dcterms:modified xsi:type="dcterms:W3CDTF">2019-01-18T15:49:00Z</dcterms:modified>
</cp:coreProperties>
</file>